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jc w:val="both"/>
        <w:rPr/>
      </w:pPr>
      <w:r w:rsidDel="00000000" w:rsidR="00000000" w:rsidRPr="00000000">
        <w:rPr>
          <w:rtl w:val="0"/>
        </w:rPr>
        <w:t xml:space="preserve">Parasequences: Allostratigraphic misfits in sequence stratigraphy</w:t>
      </w:r>
    </w:p>
    <w:p w:rsidR="00000000" w:rsidDel="00000000" w:rsidP="00000000" w:rsidRDefault="00000000" w:rsidRPr="00000000" w14:paraId="00000002">
      <w:pPr>
        <w:jc w:val="both"/>
        <w:rPr/>
      </w:pPr>
      <w:r w:rsidDel="00000000" w:rsidR="00000000" w:rsidRPr="00000000">
        <w:rPr>
          <w:rtl w:val="0"/>
        </w:rPr>
        <w:t xml:space="preserve">Octavian Catuneanu a,⁎, Massimo Zecchin b</w:t>
      </w:r>
    </w:p>
    <w:p w:rsidR="00000000" w:rsidDel="00000000" w:rsidP="00000000" w:rsidRDefault="00000000" w:rsidRPr="00000000" w14:paraId="00000003">
      <w:pPr>
        <w:jc w:val="both"/>
        <w:rPr/>
      </w:pPr>
      <w:r w:rsidDel="00000000" w:rsidR="00000000" w:rsidRPr="00000000">
        <w:rPr>
          <w:rtl w:val="0"/>
        </w:rPr>
        <w:t xml:space="preserve">a Department of Earth and Atmospheric Sciences, University of Alberta, 1-26 Earth Sciences Building, Edmonton, Alberta T6G 2E3, Canada</w:t>
      </w:r>
    </w:p>
    <w:p w:rsidR="00000000" w:rsidDel="00000000" w:rsidP="00000000" w:rsidRDefault="00000000" w:rsidRPr="00000000" w14:paraId="00000004">
      <w:pPr>
        <w:jc w:val="both"/>
        <w:rPr/>
      </w:pPr>
      <w:r w:rsidDel="00000000" w:rsidR="00000000" w:rsidRPr="00000000">
        <w:rPr>
          <w:rtl w:val="0"/>
        </w:rPr>
        <w:t xml:space="preserve">b Istituto Nazionale di Oceanografia e di Geofisica Sperimentale - OGS, Borgo Grotta Gigante 42/c, 34010 Sgonico, TS, Italy</w:t>
      </w:r>
    </w:p>
    <w:p w:rsidR="00000000" w:rsidDel="00000000" w:rsidP="00000000" w:rsidRDefault="00000000" w:rsidRPr="00000000" w14:paraId="00000005">
      <w:pPr>
        <w:jc w:val="both"/>
        <w:rPr/>
      </w:pPr>
      <w:r w:rsidDel="00000000" w:rsidR="00000000" w:rsidRPr="00000000">
        <w:rPr>
          <w:rtl w:val="0"/>
        </w:rPr>
      </w:r>
    </w:p>
    <w:p w:rsidR="00000000" w:rsidDel="00000000" w:rsidP="00000000" w:rsidRDefault="00000000" w:rsidRPr="00000000" w14:paraId="00000006">
      <w:pPr>
        <w:jc w:val="both"/>
        <w:rPr/>
      </w:pPr>
      <w:r w:rsidDel="00000000" w:rsidR="00000000" w:rsidRPr="00000000">
        <w:rPr>
          <w:rtl w:val="0"/>
        </w:rPr>
      </w:r>
    </w:p>
    <w:p w:rsidR="00000000" w:rsidDel="00000000" w:rsidP="00000000" w:rsidRDefault="00000000" w:rsidRPr="00000000" w14:paraId="00000007">
      <w:pPr>
        <w:jc w:val="both"/>
        <w:rPr/>
      </w:pPr>
      <w:r w:rsidDel="00000000" w:rsidR="00000000" w:rsidRPr="00000000">
        <w:rPr>
          <w:rtl w:val="0"/>
        </w:rPr>
        <w:t xml:space="preserve">Keywords:</w:t>
      </w:r>
    </w:p>
    <w:p w:rsidR="00000000" w:rsidDel="00000000" w:rsidP="00000000" w:rsidRDefault="00000000" w:rsidRPr="00000000" w14:paraId="00000008">
      <w:pPr>
        <w:jc w:val="both"/>
        <w:rPr/>
      </w:pPr>
      <w:r w:rsidDel="00000000" w:rsidR="00000000" w:rsidRPr="00000000">
        <w:rPr>
          <w:rtl w:val="0"/>
        </w:rPr>
        <w:t xml:space="preserve">Sequence stratigraphy</w:t>
      </w:r>
    </w:p>
    <w:p w:rsidR="00000000" w:rsidDel="00000000" w:rsidP="00000000" w:rsidRDefault="00000000" w:rsidRPr="00000000" w14:paraId="00000009">
      <w:pPr>
        <w:jc w:val="both"/>
        <w:rPr/>
      </w:pPr>
      <w:r w:rsidDel="00000000" w:rsidR="00000000" w:rsidRPr="00000000">
        <w:rPr>
          <w:rtl w:val="0"/>
        </w:rPr>
        <w:t xml:space="preserve">Stratigraphic cycles</w:t>
      </w:r>
    </w:p>
    <w:p w:rsidR="00000000" w:rsidDel="00000000" w:rsidP="00000000" w:rsidRDefault="00000000" w:rsidRPr="00000000" w14:paraId="0000000A">
      <w:pPr>
        <w:jc w:val="both"/>
        <w:rPr/>
      </w:pPr>
      <w:r w:rsidDel="00000000" w:rsidR="00000000" w:rsidRPr="00000000">
        <w:rPr>
          <w:rtl w:val="0"/>
        </w:rPr>
        <w:t xml:space="preserve">Sequences</w:t>
      </w:r>
    </w:p>
    <w:p w:rsidR="00000000" w:rsidDel="00000000" w:rsidP="00000000" w:rsidRDefault="00000000" w:rsidRPr="00000000" w14:paraId="0000000B">
      <w:pPr>
        <w:jc w:val="both"/>
        <w:rPr/>
      </w:pPr>
      <w:r w:rsidDel="00000000" w:rsidR="00000000" w:rsidRPr="00000000">
        <w:rPr>
          <w:rtl w:val="0"/>
        </w:rPr>
        <w:t xml:space="preserve">Parasequences</w:t>
      </w:r>
    </w:p>
    <w:p w:rsidR="00000000" w:rsidDel="00000000" w:rsidP="00000000" w:rsidRDefault="00000000" w:rsidRPr="00000000" w14:paraId="0000000C">
      <w:pPr>
        <w:jc w:val="both"/>
        <w:rPr/>
      </w:pPr>
      <w:r w:rsidDel="00000000" w:rsidR="00000000" w:rsidRPr="00000000">
        <w:rPr>
          <w:rtl w:val="0"/>
        </w:rPr>
      </w:r>
    </w:p>
    <w:p w:rsidR="00000000" w:rsidDel="00000000" w:rsidP="00000000" w:rsidRDefault="00000000" w:rsidRPr="00000000" w14:paraId="0000000D">
      <w:pPr>
        <w:jc w:val="both"/>
        <w:rPr/>
      </w:pPr>
      <w:r w:rsidDel="00000000" w:rsidR="00000000" w:rsidRPr="00000000">
        <w:rPr>
          <w:rtl w:val="0"/>
        </w:rPr>
        <w:t xml:space="preserve">A B S T R A C T</w:t>
      </w:r>
    </w:p>
    <w:p w:rsidR="00000000" w:rsidDel="00000000" w:rsidP="00000000" w:rsidRDefault="00000000" w:rsidRPr="00000000" w14:paraId="0000000E">
      <w:pPr>
        <w:jc w:val="both"/>
        <w:rPr/>
      </w:pPr>
      <w:r w:rsidDel="00000000" w:rsidR="00000000" w:rsidRPr="00000000">
        <w:rPr>
          <w:rtl w:val="0"/>
        </w:rPr>
        <w:t xml:space="preserve">Parasequences were introduced as the building blocks of seismic-scale systems tracts in the context of lowresolution seismic stratigraphy. Pitfalls of this concept relate to the definition of parasequence boundaries as lithological discontinuities that mark episodes of abrupt water deepening. With this general meaning, ‘flooding surfaces’ may be facies contacts within transgressive deposits, or may coincide with different types of sequence stratigraphic surfaces (maximum regressive, transgressive ravinement, or maximum flooding). In all cases, flooding surfaces are allostratigraphic contacts restricted to coastal and shallow-water settings, where evidence of abrupt water deepening can be demonstrated. Flooding surfaces may also be absent from the shallow-water systems, where conformable successions accumulate during gradual water deepening. It follows that (1) parasequences have smaller extent than systems tracts, and (2) systems tracts do not always consist of stacked parasequences. These limitations prevent the dependable use of the parasequence concept in sequence stratigraphy.</w:t>
      </w:r>
    </w:p>
    <w:p w:rsidR="00000000" w:rsidDel="00000000" w:rsidP="00000000" w:rsidRDefault="00000000" w:rsidRPr="00000000" w14:paraId="0000000F">
      <w:pPr>
        <w:jc w:val="both"/>
        <w:rPr/>
      </w:pPr>
      <w:r w:rsidDel="00000000" w:rsidR="00000000" w:rsidRPr="00000000">
        <w:rPr>
          <w:rtl w:val="0"/>
        </w:rPr>
        <w:t xml:space="preserve">Advances in high-resolution sequence stratigraphy show that the scales of sequences and parasequences are not mutually exclusive; the two types of units define different approaches to the delineation of stratigraphic cycles at high-resolution scales. Sequences that develop at parasequence scales provide a more reliable alternative for correlation, both within and outside of the coastal and shallow-water settings, rendering parasequences obsolete. Every transgression that affords the formation of a flooding surface starts from a maximum</w:t>
      </w:r>
    </w:p>
    <w:p w:rsidR="00000000" w:rsidDel="00000000" w:rsidP="00000000" w:rsidRDefault="00000000" w:rsidRPr="00000000" w14:paraId="00000010">
      <w:pPr>
        <w:jc w:val="both"/>
        <w:rPr/>
      </w:pPr>
      <w:r w:rsidDel="00000000" w:rsidR="00000000" w:rsidRPr="00000000">
        <w:rPr>
          <w:rtl w:val="0"/>
        </w:rPr>
        <w:t xml:space="preserve">regressive surface and ends with a maximum flooding surface observed at the scale of that transgression. These systems tract boundaries are invariably more extensive than any facies contacts that may form during the transgression. Flooding surfaces remain relevant to the description of facies relationships, but their stratigraphic meaning needs to be assessed on a case-by-case basis. The use of sequences and systems tracts in high-resolution studies provides consistency in methodology and nomenclature at all stratigraphic scales, irrespective of geological setting and the types and resolution of the data available.</w:t>
      </w:r>
    </w:p>
    <w:p w:rsidR="00000000" w:rsidDel="00000000" w:rsidP="00000000" w:rsidRDefault="00000000" w:rsidRPr="00000000" w14:paraId="00000011">
      <w:pPr>
        <w:jc w:val="both"/>
        <w:rPr/>
      </w:pPr>
      <w:r w:rsidDel="00000000" w:rsidR="00000000" w:rsidRPr="00000000">
        <w:rPr>
          <w:rtl w:val="0"/>
        </w:rPr>
      </w:r>
    </w:p>
    <w:p w:rsidR="00000000" w:rsidDel="00000000" w:rsidP="00000000" w:rsidRDefault="00000000" w:rsidRPr="00000000" w14:paraId="00000012">
      <w:pPr>
        <w:jc w:val="both"/>
        <w:rPr/>
      </w:pPr>
      <w:r w:rsidDel="00000000" w:rsidR="00000000" w:rsidRPr="00000000">
        <w:rPr>
          <w:rtl w:val="0"/>
        </w:rPr>
      </w:r>
    </w:p>
    <w:p w:rsidR="00000000" w:rsidDel="00000000" w:rsidP="00000000" w:rsidRDefault="00000000" w:rsidRPr="00000000" w14:paraId="00000013">
      <w:pPr>
        <w:jc w:val="both"/>
        <w:rPr/>
      </w:pPr>
      <w:r w:rsidDel="00000000" w:rsidR="00000000" w:rsidRPr="00000000">
        <w:rPr>
          <w:rtl w:val="0"/>
        </w:rPr>
        <w:t xml:space="preserve">1. Introduction</w:t>
      </w:r>
    </w:p>
    <w:p w:rsidR="00000000" w:rsidDel="00000000" w:rsidP="00000000" w:rsidRDefault="00000000" w:rsidRPr="00000000" w14:paraId="00000014">
      <w:pPr>
        <w:jc w:val="both"/>
        <w:rPr/>
      </w:pPr>
      <w:r w:rsidDel="00000000" w:rsidR="00000000" w:rsidRPr="00000000">
        <w:rPr>
          <w:rtl w:val="0"/>
        </w:rPr>
        <w:t xml:space="preserve">The sequence stratigraphic framework records a nested architecture of stratigraphic cycles that can be observed at different scales, depending on the purpose of the study and the resolution of the data available. Much discussion and controversy surrounded the classification and nomenclature of these cycles, with opinions ranging from the use of the ‘sequence’ concept at all stratigraphic scales (Vail et al., 1977; Posamentier and Allen, 1999) to the use of different terms at different stratigraphic scales (Van Wagoner et al., 1990; Mitchum Jr. and Van Wagoner, 1991; Sprague et al., 2003; Neal and Abreu, 2009). In the latter approach, the ‘sequence’ is a ‘relatively conformable’ succession relative to which smaller cycles (parasequences) and larger cycles (composite sequences, megasequences) have been defined. This nomenclatural issue has implications for the methodology, and so it is important to resolve.</w:t>
      </w:r>
    </w:p>
    <w:p w:rsidR="00000000" w:rsidDel="00000000" w:rsidP="00000000" w:rsidRDefault="00000000" w:rsidRPr="00000000" w14:paraId="00000015">
      <w:pPr>
        <w:jc w:val="both"/>
        <w:rPr/>
      </w:pPr>
      <w:r w:rsidDel="00000000" w:rsidR="00000000" w:rsidRPr="00000000">
        <w:rPr>
          <w:rtl w:val="0"/>
        </w:rPr>
        <w:t xml:space="preserve">Perhaps the most contentious type of stratal unit in the scale-variant classification system is the ‘parasequence’, due to its allostratigraphic rather than sequence stratigraphic affinity. Problems with the parasequence concept have been pointed out in numerous studies (e.g.,</w:t>
      </w:r>
    </w:p>
    <w:p w:rsidR="00000000" w:rsidDel="00000000" w:rsidP="00000000" w:rsidRDefault="00000000" w:rsidRPr="00000000" w14:paraId="00000016">
      <w:pPr>
        <w:jc w:val="both"/>
        <w:rPr>
          <w:sz w:val="20"/>
          <w:szCs w:val="20"/>
        </w:rPr>
      </w:pPr>
      <w:r w:rsidDel="00000000" w:rsidR="00000000" w:rsidRPr="00000000">
        <w:rPr>
          <w:rtl w:val="0"/>
        </w:rPr>
        <w:t xml:space="preserve">Krapez, 1996; Posamentier and Allen, 1999; Strasser et al., 1999; Catuneanu, 2006; Zecchin, 2007, 2010; Catuneanu et al., 2009, 2010, 2011; Miall, 2010). Parasequences are bounded by facies contacts which may or may not coincide with sequence stratigraphic surfaces, and are usually assumed as shallowing-upward units with only minor or no transgressive deposits (Fig. 1). Most authors consider parasequences as units developed without intervening stages of relative sea-level fall, despite the fact that they may pass laterally into units of the same rank that record full cycles of relative sea-level change (Zecchin, 2010). </w:t>
      </w:r>
      <w:r w:rsidDel="00000000" w:rsidR="00000000" w:rsidRPr="00000000">
        <w:rPr>
          <w:rtl w:val="0"/>
        </w:rPr>
      </w:r>
    </w:p>
    <w:p w:rsidR="00000000" w:rsidDel="00000000" w:rsidP="00000000" w:rsidRDefault="00000000" w:rsidRPr="00000000" w14:paraId="00000017">
      <w:pPr>
        <w:jc w:val="both"/>
        <w:rPr/>
      </w:pPr>
      <w:r w:rsidDel="00000000" w:rsidR="00000000" w:rsidRPr="00000000">
        <w:rPr>
          <w:rtl w:val="0"/>
        </w:rPr>
        <w:t xml:space="preserve">This is the case in tectonically active basins where subsidence and uplift can occur at the same time along the shoreline of an interior seaway, leading to the coeval formation of depositional sequences and parasequences (e.g., Catuneanu et al., 2002: forelands; Gawthorpe et al., 2003: half-graben rift basins). Beyond stereotypes, there is evidence of</w:t>
      </w:r>
    </w:p>
    <w:p w:rsidR="00000000" w:rsidDel="00000000" w:rsidP="00000000" w:rsidRDefault="00000000" w:rsidRPr="00000000" w14:paraId="00000018">
      <w:pPr>
        <w:jc w:val="both"/>
        <w:rPr/>
      </w:pPr>
      <w:r w:rsidDel="00000000" w:rsidR="00000000" w:rsidRPr="00000000">
        <w:rPr>
          <w:rtl w:val="0"/>
        </w:rPr>
        <w:t xml:space="preserve">significant variability in the composition of parasequences, which may consist of successions dominated by either shallowing- or deepeningupward trends (e.g. Kidwell, 1997; Saul et al., 1999; Di Celma et al., 2005; Zecchin, 2005, 2007; Di Celma and Cantalamessa, 2007; Spence and Tucker, 2007; Amorosi et al., 2017; Bruno et al., 2017; Zecchin</w:t>
      </w:r>
    </w:p>
    <w:p w:rsidR="00000000" w:rsidDel="00000000" w:rsidP="00000000" w:rsidRDefault="00000000" w:rsidRPr="00000000" w14:paraId="00000019">
      <w:pPr>
        <w:jc w:val="both"/>
        <w:rPr/>
      </w:pPr>
      <w:r w:rsidDel="00000000" w:rsidR="00000000" w:rsidRPr="00000000">
        <w:rPr>
          <w:rtl w:val="0"/>
        </w:rPr>
        <w:t xml:space="preserve">et al., 2017a, 2017b). The concept of parasequence is commonly applied at scales of</w:t>
      </w:r>
    </w:p>
    <w:p w:rsidR="00000000" w:rsidDel="00000000" w:rsidP="00000000" w:rsidRDefault="00000000" w:rsidRPr="00000000" w14:paraId="0000001A">
      <w:pPr>
        <w:jc w:val="both"/>
        <w:rPr/>
      </w:pPr>
      <w:r w:rsidDel="00000000" w:rsidR="00000000" w:rsidRPr="00000000">
        <w:rPr>
          <w:rtl w:val="0"/>
        </w:rPr>
        <w:t xml:space="preserve">100–101 m and 102–105 yrs., which coincide with the scales of highresolution sequence stratigraphy. In contrast, the sequences of seismic stratigraphy are typically recognized at scales of 101–102 m and 105–106 yrs.; Vail et al., 1991, Duval et al., 1998; Schlager, 2010;</w:t>
      </w:r>
    </w:p>
    <w:p w:rsidR="00000000" w:rsidDel="00000000" w:rsidP="00000000" w:rsidRDefault="00000000" w:rsidRPr="00000000" w14:paraId="0000001B">
      <w:pPr>
        <w:jc w:val="both"/>
        <w:rPr/>
      </w:pPr>
      <w:r w:rsidDel="00000000" w:rsidR="00000000" w:rsidRPr="00000000">
        <w:rPr>
          <w:rtl w:val="0"/>
        </w:rPr>
        <w:t xml:space="preserve">Catuneanu, 2019a, 2019b). The observation of sequences at seismic scales led to the proposal of a scale-variant hierarchy system which postulates orderly patterns in the sedimentary record (i.e., bedsets&lt; parasequences&lt;sequences; Van Wagoner et al., 1990; Sprague et al., 2003; Neal and Abreu, 2009; Abreu et al., 2010). However, this scheme does not provide a reproducible standard, as parasequences and depositional sequences of equal hierarchical ranks can coincide (e.g., in the case of orbital cycles; Strasser et al., 1999; Fielding et al., 2008; Tucker et al., 2009), or form side by side in tectonically active basins</w:t>
      </w:r>
    </w:p>
    <w:p w:rsidR="00000000" w:rsidDel="00000000" w:rsidP="00000000" w:rsidRDefault="00000000" w:rsidRPr="00000000" w14:paraId="0000001C">
      <w:pPr>
        <w:jc w:val="both"/>
        <w:rPr/>
      </w:pPr>
      <w:r w:rsidDel="00000000" w:rsidR="00000000" w:rsidRPr="00000000">
        <w:rPr>
          <w:rtl w:val="0"/>
        </w:rPr>
        <w:t xml:space="preserve">(Catuneanu et al., 2002; Gawthorpe et al., 2003; Zecchin, 2010). As summarized by Schlager (2010), “data on sequences of 103–107 years duration, the interval most relevant to practical application of sequence stratigraphy, do not conform well to the ordered-hierarchy model. Particularly unsatisfactory is the notion that the building blocks of</w:t>
      </w:r>
    </w:p>
    <w:p w:rsidR="00000000" w:rsidDel="00000000" w:rsidP="00000000" w:rsidRDefault="00000000" w:rsidRPr="00000000" w14:paraId="0000001D">
      <w:pPr>
        <w:jc w:val="both"/>
        <w:rPr/>
      </w:pPr>
      <w:r w:rsidDel="00000000" w:rsidR="00000000" w:rsidRPr="00000000">
        <w:rPr>
          <w:rtl w:val="0"/>
        </w:rPr>
        <w:t xml:space="preserve">classical sequences (approximate domain 105–106 years) are parasequences bounded by flooding surfaces (Van Wagoner et al., 1990; Duval et al., 1998)”. In spite of the progress made by the publication of formal guidelines for sequence stratigraphy (Catuneanu et al., 2011), confusion still persists with respect to a number of key issues, including the scale of sequences and the difference between high-frequency sequences and parasequences.Some of these confusions are rooted in the historical development of the method, and stem from the scales of observation imposed by the resolution of the data that were used to define the concepts (e.g., in the context of seismic stratigraphy in the 1970s, the scale of sequences, systems tracts and depositional systems had to exceed,</w:t>
      </w:r>
    </w:p>
    <w:p w:rsidR="00000000" w:rsidDel="00000000" w:rsidP="00000000" w:rsidRDefault="00000000" w:rsidRPr="00000000" w14:paraId="0000001E">
      <w:pPr>
        <w:jc w:val="both"/>
        <w:rPr/>
      </w:pPr>
      <w:r w:rsidDel="00000000" w:rsidR="00000000" w:rsidRPr="00000000">
        <w:rPr>
          <w:rtl w:val="0"/>
        </w:rPr>
        <w:t xml:space="preserve">by default, the vertical resolution of seismic data). This paper revisits the reasons for this nomenclatural conundrum, the nature of parasequences as stratigraphic units, and the solution for a standard nomenclature that is in line with the modern principles and realities of</w:t>
      </w:r>
    </w:p>
    <w:p w:rsidR="00000000" w:rsidDel="00000000" w:rsidP="00000000" w:rsidRDefault="00000000" w:rsidRPr="00000000" w14:paraId="0000001F">
      <w:pPr>
        <w:jc w:val="both"/>
        <w:rPr/>
      </w:pPr>
      <w:r w:rsidDel="00000000" w:rsidR="00000000" w:rsidRPr="00000000">
        <w:rPr>
          <w:rtl w:val="0"/>
        </w:rPr>
        <w:t xml:space="preserve">sequence stratigraphy.</w:t>
      </w:r>
    </w:p>
    <w:p w:rsidR="00000000" w:rsidDel="00000000" w:rsidP="00000000" w:rsidRDefault="00000000" w:rsidRPr="00000000" w14:paraId="00000020">
      <w:pPr>
        <w:jc w:val="both"/>
        <w:rPr/>
      </w:pPr>
      <w:r w:rsidDel="00000000" w:rsidR="00000000" w:rsidRPr="00000000">
        <w:rPr>
          <w:rtl w:val="0"/>
        </w:rPr>
      </w:r>
    </w:p>
    <w:p w:rsidR="00000000" w:rsidDel="00000000" w:rsidP="00000000" w:rsidRDefault="00000000" w:rsidRPr="00000000" w14:paraId="00000021">
      <w:pPr>
        <w:jc w:val="both"/>
        <w:rPr>
          <w:sz w:val="20"/>
          <w:szCs w:val="20"/>
        </w:rPr>
      </w:pPr>
      <w:r w:rsidDel="00000000" w:rsidR="00000000" w:rsidRPr="00000000">
        <w:rPr>
          <w:sz w:val="20"/>
          <w:szCs w:val="20"/>
          <w:rtl w:val="0"/>
        </w:rPr>
        <w:t xml:space="preserve">Fig. 1. Schematic cross-section of a parasequence along depositional dip, and two vertical sections showing ideal parasequences in proximal (A) and distal (B)</w:t>
      </w:r>
    </w:p>
    <w:p w:rsidR="00000000" w:rsidDel="00000000" w:rsidP="00000000" w:rsidRDefault="00000000" w:rsidRPr="00000000" w14:paraId="00000022">
      <w:pPr>
        <w:jc w:val="both"/>
        <w:rPr>
          <w:sz w:val="20"/>
          <w:szCs w:val="20"/>
        </w:rPr>
      </w:pPr>
      <w:r w:rsidDel="00000000" w:rsidR="00000000" w:rsidRPr="00000000">
        <w:rPr>
          <w:sz w:val="20"/>
          <w:szCs w:val="20"/>
          <w:rtl w:val="0"/>
        </w:rPr>
        <w:t xml:space="preserve">locations (vertical sections courtesy of Steven Holland; modified from Van Wagoner et al., 1990).</w:t>
      </w:r>
    </w:p>
    <w:p w:rsidR="00000000" w:rsidDel="00000000" w:rsidP="00000000" w:rsidRDefault="00000000" w:rsidRPr="00000000" w14:paraId="00000023">
      <w:pPr>
        <w:jc w:val="both"/>
        <w:rPr/>
      </w:pPr>
      <w:r w:rsidDel="00000000" w:rsidR="00000000" w:rsidRPr="00000000">
        <w:rPr>
          <w:rtl w:val="0"/>
        </w:rPr>
      </w:r>
    </w:p>
    <w:p w:rsidR="00000000" w:rsidDel="00000000" w:rsidP="00000000" w:rsidRDefault="00000000" w:rsidRPr="00000000" w14:paraId="00000024">
      <w:pPr>
        <w:jc w:val="both"/>
        <w:rPr/>
      </w:pPr>
      <w:r w:rsidDel="00000000" w:rsidR="00000000" w:rsidRPr="00000000">
        <w:rPr>
          <w:rtl w:val="0"/>
        </w:rPr>
        <w:t xml:space="preserve">2</w:t>
      </w:r>
    </w:p>
    <w:p w:rsidR="00000000" w:rsidDel="00000000" w:rsidP="00000000" w:rsidRDefault="00000000" w:rsidRPr="00000000" w14:paraId="00000025">
      <w:pPr>
        <w:jc w:val="both"/>
        <w:rPr/>
      </w:pPr>
      <w:r w:rsidDel="00000000" w:rsidR="00000000" w:rsidRPr="00000000">
        <w:rPr>
          <w:rtl w:val="0"/>
        </w:rPr>
        <w:t xml:space="preserve">2. History of the parasequence concept</w:t>
      </w:r>
    </w:p>
    <w:p w:rsidR="00000000" w:rsidDel="00000000" w:rsidP="00000000" w:rsidRDefault="00000000" w:rsidRPr="00000000" w14:paraId="00000026">
      <w:pPr>
        <w:jc w:val="both"/>
        <w:rPr/>
      </w:pPr>
      <w:r w:rsidDel="00000000" w:rsidR="00000000" w:rsidRPr="00000000">
        <w:rPr>
          <w:rtl w:val="0"/>
        </w:rPr>
        <w:t xml:space="preserve">The origin of the ‘parasequence’ can be traced back to the concept of</w:t>
      </w:r>
    </w:p>
    <w:p w:rsidR="00000000" w:rsidDel="00000000" w:rsidP="00000000" w:rsidRDefault="00000000" w:rsidRPr="00000000" w14:paraId="00000027">
      <w:pPr>
        <w:jc w:val="both"/>
        <w:rPr/>
      </w:pPr>
      <w:r w:rsidDel="00000000" w:rsidR="00000000" w:rsidRPr="00000000">
        <w:rPr>
          <w:rtl w:val="0"/>
        </w:rPr>
        <w:t xml:space="preserve">‘paracycle’ of relative sea level, defined as “the interval of time occupied</w:t>
      </w:r>
    </w:p>
    <w:p w:rsidR="00000000" w:rsidDel="00000000" w:rsidP="00000000" w:rsidRDefault="00000000" w:rsidRPr="00000000" w14:paraId="00000028">
      <w:pPr>
        <w:jc w:val="both"/>
        <w:rPr/>
      </w:pPr>
      <w:r w:rsidDel="00000000" w:rsidR="00000000" w:rsidRPr="00000000">
        <w:rPr>
          <w:rtl w:val="0"/>
        </w:rPr>
        <w:t xml:space="preserve">by one regional or global relative rise and stillstand of sea level,</w:t>
      </w:r>
    </w:p>
    <w:p w:rsidR="00000000" w:rsidDel="00000000" w:rsidP="00000000" w:rsidRDefault="00000000" w:rsidRPr="00000000" w14:paraId="00000029">
      <w:pPr>
        <w:jc w:val="both"/>
        <w:rPr/>
      </w:pPr>
      <w:r w:rsidDel="00000000" w:rsidR="00000000" w:rsidRPr="00000000">
        <w:rPr>
          <w:rtl w:val="0"/>
        </w:rPr>
        <w:t xml:space="preserve">followed by another relative rise, with no intervening relative fall” (Vail</w:t>
      </w:r>
    </w:p>
    <w:p w:rsidR="00000000" w:rsidDel="00000000" w:rsidP="00000000" w:rsidRDefault="00000000" w:rsidRPr="00000000" w14:paraId="0000002A">
      <w:pPr>
        <w:jc w:val="both"/>
        <w:rPr/>
      </w:pPr>
      <w:r w:rsidDel="00000000" w:rsidR="00000000" w:rsidRPr="00000000">
        <w:rPr>
          <w:rtl w:val="0"/>
        </w:rPr>
        <w:t xml:space="preserve">et al., 1977). The corresponding stratal unit was termed ‘parasequence’</w:t>
      </w:r>
    </w:p>
    <w:p w:rsidR="00000000" w:rsidDel="00000000" w:rsidP="00000000" w:rsidRDefault="00000000" w:rsidRPr="00000000" w14:paraId="0000002B">
      <w:pPr>
        <w:jc w:val="both"/>
        <w:rPr/>
      </w:pPr>
      <w:r w:rsidDel="00000000" w:rsidR="00000000" w:rsidRPr="00000000">
        <w:rPr>
          <w:rtl w:val="0"/>
        </w:rPr>
        <w:t xml:space="preserve">(Van Wagoner, 1985; Van Wagoner et al., 1988), defined as “a relatively</w:t>
      </w:r>
    </w:p>
    <w:p w:rsidR="00000000" w:rsidDel="00000000" w:rsidP="00000000" w:rsidRDefault="00000000" w:rsidRPr="00000000" w14:paraId="0000002C">
      <w:pPr>
        <w:jc w:val="both"/>
        <w:rPr/>
      </w:pPr>
      <w:r w:rsidDel="00000000" w:rsidR="00000000" w:rsidRPr="00000000">
        <w:rPr>
          <w:rtl w:val="0"/>
        </w:rPr>
        <w:t xml:space="preserve">conformable succession of genetically related beds and bedsets</w:t>
      </w:r>
    </w:p>
    <w:p w:rsidR="00000000" w:rsidDel="00000000" w:rsidP="00000000" w:rsidRDefault="00000000" w:rsidRPr="00000000" w14:paraId="0000002D">
      <w:pPr>
        <w:jc w:val="both"/>
        <w:rPr/>
      </w:pPr>
      <w:r w:rsidDel="00000000" w:rsidR="00000000" w:rsidRPr="00000000">
        <w:rPr>
          <w:rtl w:val="0"/>
        </w:rPr>
        <w:t xml:space="preserve">bounded by marine flooding surfaces and their correlative surfaces”.</w:t>
      </w:r>
    </w:p>
    <w:p w:rsidR="00000000" w:rsidDel="00000000" w:rsidP="00000000" w:rsidRDefault="00000000" w:rsidRPr="00000000" w14:paraId="0000002E">
      <w:pPr>
        <w:jc w:val="both"/>
        <w:rPr/>
      </w:pPr>
      <w:r w:rsidDel="00000000" w:rsidR="00000000" w:rsidRPr="00000000">
        <w:rPr>
          <w:rtl w:val="0"/>
        </w:rPr>
        <w:t xml:space="preserve">This formulation emulates the earlier definition of a ‘sequence’ as “a</w:t>
      </w:r>
    </w:p>
    <w:p w:rsidR="00000000" w:rsidDel="00000000" w:rsidP="00000000" w:rsidRDefault="00000000" w:rsidRPr="00000000" w14:paraId="0000002F">
      <w:pPr>
        <w:jc w:val="both"/>
        <w:rPr/>
      </w:pPr>
      <w:r w:rsidDel="00000000" w:rsidR="00000000" w:rsidRPr="00000000">
        <w:rPr>
          <w:rtl w:val="0"/>
        </w:rPr>
        <w:t xml:space="preserve">relatively conformable succession of genetically related strata bounded</w:t>
      </w:r>
    </w:p>
    <w:p w:rsidR="00000000" w:rsidDel="00000000" w:rsidP="00000000" w:rsidRDefault="00000000" w:rsidRPr="00000000" w14:paraId="00000030">
      <w:pPr>
        <w:jc w:val="both"/>
        <w:rPr/>
      </w:pPr>
      <w:r w:rsidDel="00000000" w:rsidR="00000000" w:rsidRPr="00000000">
        <w:rPr>
          <w:rtl w:val="0"/>
        </w:rPr>
        <w:t xml:space="preserve">by unconformities or their correlative conformities”, coined in the</w:t>
      </w:r>
    </w:p>
    <w:p w:rsidR="00000000" w:rsidDel="00000000" w:rsidP="00000000" w:rsidRDefault="00000000" w:rsidRPr="00000000" w14:paraId="00000031">
      <w:pPr>
        <w:jc w:val="both"/>
        <w:rPr/>
      </w:pPr>
      <w:r w:rsidDel="00000000" w:rsidR="00000000" w:rsidRPr="00000000">
        <w:rPr>
          <w:rtl w:val="0"/>
        </w:rPr>
        <w:t xml:space="preserve">context of seismic stratigraphy (Mitchum, 1977).</w:t>
      </w:r>
    </w:p>
    <w:p w:rsidR="00000000" w:rsidDel="00000000" w:rsidP="00000000" w:rsidRDefault="00000000" w:rsidRPr="00000000" w14:paraId="00000032">
      <w:pPr>
        <w:jc w:val="both"/>
        <w:rPr/>
      </w:pPr>
      <w:r w:rsidDel="00000000" w:rsidR="00000000" w:rsidRPr="00000000">
        <w:rPr>
          <w:rtl w:val="0"/>
        </w:rPr>
        <w:t xml:space="preserve">Important to the classification of stratigraphic cycles, the scales of</w:t>
      </w:r>
    </w:p>
    <w:p w:rsidR="00000000" w:rsidDel="00000000" w:rsidP="00000000" w:rsidRDefault="00000000" w:rsidRPr="00000000" w14:paraId="00000033">
      <w:pPr>
        <w:jc w:val="both"/>
        <w:rPr/>
      </w:pPr>
      <w:r w:rsidDel="00000000" w:rsidR="00000000" w:rsidRPr="00000000">
        <w:rPr>
          <w:rtl w:val="0"/>
        </w:rPr>
        <w:t xml:space="preserve">sequences and parasequences at any location were inferred to be mutually</w:t>
      </w:r>
    </w:p>
    <w:p w:rsidR="00000000" w:rsidDel="00000000" w:rsidP="00000000" w:rsidRDefault="00000000" w:rsidRPr="00000000" w14:paraId="00000034">
      <w:pPr>
        <w:jc w:val="both"/>
        <w:rPr/>
      </w:pPr>
      <w:r w:rsidDel="00000000" w:rsidR="00000000" w:rsidRPr="00000000">
        <w:rPr>
          <w:rtl w:val="0"/>
        </w:rPr>
        <w:t xml:space="preserve">exclusive, with parasequences being the building blocks of sequences</w:t>
      </w:r>
    </w:p>
    <w:p w:rsidR="00000000" w:rsidDel="00000000" w:rsidP="00000000" w:rsidRDefault="00000000" w:rsidRPr="00000000" w14:paraId="00000035">
      <w:pPr>
        <w:jc w:val="both"/>
        <w:rPr/>
      </w:pPr>
      <w:r w:rsidDel="00000000" w:rsidR="00000000" w:rsidRPr="00000000">
        <w:rPr>
          <w:rtl w:val="0"/>
        </w:rPr>
        <w:t xml:space="preserve">and component systems tracts (Van Wagoner et al., 1988,</w:t>
      </w:r>
    </w:p>
    <w:p w:rsidR="00000000" w:rsidDel="00000000" w:rsidP="00000000" w:rsidRDefault="00000000" w:rsidRPr="00000000" w14:paraId="00000036">
      <w:pPr>
        <w:jc w:val="both"/>
        <w:rPr/>
      </w:pPr>
      <w:r w:rsidDel="00000000" w:rsidR="00000000" w:rsidRPr="00000000">
        <w:rPr>
          <w:rtl w:val="0"/>
        </w:rPr>
        <w:t xml:space="preserve">1990). Sequences were envisaged to represent full cycles of relative sealevel</w:t>
      </w:r>
    </w:p>
    <w:p w:rsidR="00000000" w:rsidDel="00000000" w:rsidP="00000000" w:rsidRDefault="00000000" w:rsidRPr="00000000" w14:paraId="00000037">
      <w:pPr>
        <w:jc w:val="both"/>
        <w:rPr/>
      </w:pPr>
      <w:r w:rsidDel="00000000" w:rsidR="00000000" w:rsidRPr="00000000">
        <w:rPr>
          <w:rtl w:val="0"/>
        </w:rPr>
        <w:t xml:space="preserve">rise and fall, whereas parasequences were assumed to form during</w:t>
      </w:r>
    </w:p>
    <w:p w:rsidR="00000000" w:rsidDel="00000000" w:rsidP="00000000" w:rsidRDefault="00000000" w:rsidRPr="00000000" w14:paraId="00000038">
      <w:pPr>
        <w:jc w:val="both"/>
        <w:rPr/>
      </w:pPr>
      <w:r w:rsidDel="00000000" w:rsidR="00000000" w:rsidRPr="00000000">
        <w:rPr>
          <w:rtl w:val="0"/>
        </w:rPr>
        <w:t xml:space="preserve">relative sea-level rise. The inferred link between the paracycle and the</w:t>
      </w:r>
    </w:p>
    <w:p w:rsidR="00000000" w:rsidDel="00000000" w:rsidP="00000000" w:rsidRDefault="00000000" w:rsidRPr="00000000" w14:paraId="00000039">
      <w:pPr>
        <w:jc w:val="both"/>
        <w:rPr/>
      </w:pPr>
      <w:r w:rsidDel="00000000" w:rsidR="00000000" w:rsidRPr="00000000">
        <w:rPr>
          <w:rtl w:val="0"/>
        </w:rPr>
        <w:t xml:space="preserve">relative sea level implies an allogenic origin for parasequences. However,</w:t>
      </w:r>
    </w:p>
    <w:p w:rsidR="00000000" w:rsidDel="00000000" w:rsidP="00000000" w:rsidRDefault="00000000" w:rsidRPr="00000000" w14:paraId="0000003A">
      <w:pPr>
        <w:jc w:val="both"/>
        <w:rPr/>
      </w:pPr>
      <w:r w:rsidDel="00000000" w:rsidR="00000000" w:rsidRPr="00000000">
        <w:rPr>
          <w:rtl w:val="0"/>
        </w:rPr>
        <w:t xml:space="preserve">it is now known that several allogenic and autogenic controls can</w:t>
      </w:r>
    </w:p>
    <w:p w:rsidR="00000000" w:rsidDel="00000000" w:rsidP="00000000" w:rsidRDefault="00000000" w:rsidRPr="00000000" w14:paraId="0000003B">
      <w:pPr>
        <w:jc w:val="both"/>
        <w:rPr/>
      </w:pPr>
      <w:r w:rsidDel="00000000" w:rsidR="00000000" w:rsidRPr="00000000">
        <w:rPr>
          <w:rtl w:val="0"/>
        </w:rPr>
        <w:t xml:space="preserve">interplay to generate parasequences, including eustasy, tectonism,</w:t>
      </w:r>
    </w:p>
    <w:p w:rsidR="00000000" w:rsidDel="00000000" w:rsidP="00000000" w:rsidRDefault="00000000" w:rsidRPr="00000000" w14:paraId="0000003C">
      <w:pPr>
        <w:jc w:val="both"/>
        <w:rPr/>
      </w:pPr>
      <w:r w:rsidDel="00000000" w:rsidR="00000000" w:rsidRPr="00000000">
        <w:rPr>
          <w:rtl w:val="0"/>
        </w:rPr>
        <w:t xml:space="preserve">compaction-driven subsidence, and autogenic changes in sediment</w:t>
      </w:r>
    </w:p>
    <w:p w:rsidR="00000000" w:rsidDel="00000000" w:rsidP="00000000" w:rsidRDefault="00000000" w:rsidRPr="00000000" w14:paraId="0000003D">
      <w:pPr>
        <w:jc w:val="both"/>
        <w:rPr/>
      </w:pPr>
      <w:r w:rsidDel="00000000" w:rsidR="00000000" w:rsidRPr="00000000">
        <w:rPr>
          <w:rtl w:val="0"/>
        </w:rPr>
        <w:t xml:space="preserve">supply (e.g., autocyclic delta-lobe switching). The interplay of allogenic</w:t>
      </w:r>
    </w:p>
    <w:p w:rsidR="00000000" w:rsidDel="00000000" w:rsidP="00000000" w:rsidRDefault="00000000" w:rsidRPr="00000000" w14:paraId="0000003E">
      <w:pPr>
        <w:jc w:val="both"/>
        <w:rPr/>
      </w:pPr>
      <w:r w:rsidDel="00000000" w:rsidR="00000000" w:rsidRPr="00000000">
        <w:rPr>
          <w:rtl w:val="0"/>
        </w:rPr>
        <w:t xml:space="preserve">and autogenic processes has been documented at multiple stratigraphic</w:t>
      </w:r>
    </w:p>
    <w:p w:rsidR="00000000" w:rsidDel="00000000" w:rsidP="00000000" w:rsidRDefault="00000000" w:rsidRPr="00000000" w14:paraId="0000003F">
      <w:pPr>
        <w:jc w:val="both"/>
        <w:rPr/>
      </w:pPr>
      <w:r w:rsidDel="00000000" w:rsidR="00000000" w:rsidRPr="00000000">
        <w:rPr>
          <w:rtl w:val="0"/>
        </w:rPr>
        <w:t xml:space="preserve">scales, starting with the smallest ‘parasequence’ scales. For this reason,</w:t>
      </w:r>
    </w:p>
    <w:p w:rsidR="00000000" w:rsidDel="00000000" w:rsidP="00000000" w:rsidRDefault="00000000" w:rsidRPr="00000000" w14:paraId="00000040">
      <w:pPr>
        <w:jc w:val="both"/>
        <w:rPr/>
      </w:pPr>
      <w:r w:rsidDel="00000000" w:rsidR="00000000" w:rsidRPr="00000000">
        <w:rPr>
          <w:rtl w:val="0"/>
        </w:rPr>
        <w:t xml:space="preserve">the sequence stratigraphic methodology is now decoupled from the</w:t>
      </w:r>
    </w:p>
    <w:p w:rsidR="00000000" w:rsidDel="00000000" w:rsidP="00000000" w:rsidRDefault="00000000" w:rsidRPr="00000000" w14:paraId="00000041">
      <w:pPr>
        <w:jc w:val="both"/>
        <w:rPr/>
      </w:pPr>
      <w:r w:rsidDel="00000000" w:rsidR="00000000" w:rsidRPr="00000000">
        <w:rPr>
          <w:rtl w:val="0"/>
        </w:rPr>
        <w:t xml:space="preserve">interpretation of underlying controls (Catuneanu, 2019a, 2020).</w:t>
      </w:r>
    </w:p>
    <w:p w:rsidR="00000000" w:rsidDel="00000000" w:rsidP="00000000" w:rsidRDefault="00000000" w:rsidRPr="00000000" w14:paraId="00000042">
      <w:pPr>
        <w:jc w:val="both"/>
        <w:rPr/>
      </w:pPr>
      <w:r w:rsidDel="00000000" w:rsidR="00000000" w:rsidRPr="00000000">
        <w:rPr>
          <w:rtl w:val="0"/>
        </w:rPr>
        <w:t xml:space="preserve">The definitions of both sequences and parasequences make reference</w:t>
      </w:r>
    </w:p>
    <w:p w:rsidR="00000000" w:rsidDel="00000000" w:rsidP="00000000" w:rsidRDefault="00000000" w:rsidRPr="00000000" w14:paraId="00000043">
      <w:pPr>
        <w:jc w:val="both"/>
        <w:rPr/>
      </w:pPr>
      <w:r w:rsidDel="00000000" w:rsidR="00000000" w:rsidRPr="00000000">
        <w:rPr>
          <w:rtl w:val="0"/>
        </w:rPr>
        <w:t xml:space="preserve">to ‘relatively conformable’ and ‘genetically related’ packages of</w:t>
      </w:r>
    </w:p>
    <w:p w:rsidR="00000000" w:rsidDel="00000000" w:rsidP="00000000" w:rsidRDefault="00000000" w:rsidRPr="00000000" w14:paraId="00000044">
      <w:pPr>
        <w:jc w:val="both"/>
        <w:rPr/>
      </w:pPr>
      <w:r w:rsidDel="00000000" w:rsidR="00000000" w:rsidRPr="00000000">
        <w:rPr>
          <w:rtl w:val="0"/>
        </w:rPr>
        <w:t xml:space="preserve">strata, implying that any interruptions in deposition during their accumulation</w:t>
      </w:r>
    </w:p>
    <w:p w:rsidR="00000000" w:rsidDel="00000000" w:rsidP="00000000" w:rsidRDefault="00000000" w:rsidRPr="00000000" w14:paraId="00000045">
      <w:pPr>
        <w:jc w:val="both"/>
        <w:rPr/>
      </w:pPr>
      <w:r w:rsidDel="00000000" w:rsidR="00000000" w:rsidRPr="00000000">
        <w:rPr>
          <w:rtl w:val="0"/>
        </w:rPr>
        <w:t xml:space="preserve">are not significant enough to breach Walther's Law; i.e., the</w:t>
      </w:r>
    </w:p>
    <w:p w:rsidR="00000000" w:rsidDel="00000000" w:rsidP="00000000" w:rsidRDefault="00000000" w:rsidRPr="00000000" w14:paraId="00000046">
      <w:pPr>
        <w:jc w:val="both"/>
        <w:rPr/>
      </w:pPr>
      <w:r w:rsidDel="00000000" w:rsidR="00000000" w:rsidRPr="00000000">
        <w:rPr>
          <w:rtl w:val="0"/>
        </w:rPr>
        <w:t xml:space="preserve">strata that comprise sequences and parasequences accumulate in lateral</w:t>
      </w:r>
    </w:p>
    <w:p w:rsidR="00000000" w:rsidDel="00000000" w:rsidP="00000000" w:rsidRDefault="00000000" w:rsidRPr="00000000" w14:paraId="00000047">
      <w:pPr>
        <w:jc w:val="both"/>
        <w:rPr/>
      </w:pPr>
      <w:r w:rsidDel="00000000" w:rsidR="00000000" w:rsidRPr="00000000">
        <w:rPr>
          <w:rtl w:val="0"/>
        </w:rPr>
        <w:t xml:space="preserve">continuity to one another, in agreement with Walther's Law. Abrupt</w:t>
      </w:r>
    </w:p>
    <w:p w:rsidR="00000000" w:rsidDel="00000000" w:rsidP="00000000" w:rsidRDefault="00000000" w:rsidRPr="00000000" w14:paraId="00000048">
      <w:pPr>
        <w:jc w:val="both"/>
        <w:rPr/>
      </w:pPr>
      <w:r w:rsidDel="00000000" w:rsidR="00000000" w:rsidRPr="00000000">
        <w:rPr>
          <w:rtl w:val="0"/>
        </w:rPr>
        <w:t xml:space="preserve">facies shifts that violate Walther's Law are expected at parasequence</w:t>
      </w:r>
    </w:p>
    <w:p w:rsidR="00000000" w:rsidDel="00000000" w:rsidP="00000000" w:rsidRDefault="00000000" w:rsidRPr="00000000" w14:paraId="00000049">
      <w:pPr>
        <w:jc w:val="both"/>
        <w:rPr/>
      </w:pPr>
      <w:r w:rsidDel="00000000" w:rsidR="00000000" w:rsidRPr="00000000">
        <w:rPr>
          <w:rtl w:val="0"/>
        </w:rPr>
        <w:t xml:space="preserve">boundaries (i.e., flooding surfaces, at the contact between coastal or</w:t>
      </w:r>
    </w:p>
    <w:p w:rsidR="00000000" w:rsidDel="00000000" w:rsidP="00000000" w:rsidRDefault="00000000" w:rsidRPr="00000000" w14:paraId="0000004A">
      <w:pPr>
        <w:jc w:val="both"/>
        <w:rPr/>
      </w:pPr>
      <w:r w:rsidDel="00000000" w:rsidR="00000000" w:rsidRPr="00000000">
        <w:rPr>
          <w:rtl w:val="0"/>
        </w:rPr>
        <w:t xml:space="preserve">shallow-water facies below and deeper water facies above) and at the</w:t>
      </w:r>
    </w:p>
    <w:p w:rsidR="00000000" w:rsidDel="00000000" w:rsidP="00000000" w:rsidRDefault="00000000" w:rsidRPr="00000000" w14:paraId="0000004B">
      <w:pPr>
        <w:jc w:val="both"/>
        <w:rPr/>
      </w:pPr>
      <w:r w:rsidDel="00000000" w:rsidR="00000000" w:rsidRPr="00000000">
        <w:rPr>
          <w:rtl w:val="0"/>
        </w:rPr>
        <w:t xml:space="preserve">unconformable portions of sequence boundaries. However, if the scales</w:t>
      </w:r>
    </w:p>
    <w:p w:rsidR="00000000" w:rsidDel="00000000" w:rsidP="00000000" w:rsidRDefault="00000000" w:rsidRPr="00000000" w14:paraId="0000004C">
      <w:pPr>
        <w:jc w:val="both"/>
        <w:rPr/>
      </w:pPr>
      <w:r w:rsidDel="00000000" w:rsidR="00000000" w:rsidRPr="00000000">
        <w:rPr>
          <w:rtl w:val="0"/>
        </w:rPr>
        <w:t xml:space="preserve">of sequences and parasequences are mutually exclusive, and the latter</w:t>
      </w:r>
    </w:p>
    <w:p w:rsidR="00000000" w:rsidDel="00000000" w:rsidP="00000000" w:rsidRDefault="00000000" w:rsidRPr="00000000" w14:paraId="0000004D">
      <w:pPr>
        <w:jc w:val="both"/>
        <w:rPr/>
      </w:pPr>
      <w:r w:rsidDel="00000000" w:rsidR="00000000" w:rsidRPr="00000000">
        <w:rPr>
          <w:rtl w:val="0"/>
        </w:rPr>
        <w:t xml:space="preserve">are nested within the former, sequences could no longer be ‘relatively</w:t>
      </w:r>
    </w:p>
    <w:p w:rsidR="00000000" w:rsidDel="00000000" w:rsidP="00000000" w:rsidRDefault="00000000" w:rsidRPr="00000000" w14:paraId="0000004E">
      <w:pPr>
        <w:jc w:val="both"/>
        <w:rPr/>
      </w:pPr>
      <w:r w:rsidDel="00000000" w:rsidR="00000000" w:rsidRPr="00000000">
        <w:rPr>
          <w:rtl w:val="0"/>
        </w:rPr>
        <w:t xml:space="preserve">conformable’. A solution to this inconsistency is the notion that ‘relatively</w:t>
      </w:r>
    </w:p>
    <w:p w:rsidR="00000000" w:rsidDel="00000000" w:rsidP="00000000" w:rsidRDefault="00000000" w:rsidRPr="00000000" w14:paraId="0000004F">
      <w:pPr>
        <w:jc w:val="both"/>
        <w:rPr/>
      </w:pPr>
      <w:r w:rsidDel="00000000" w:rsidR="00000000" w:rsidRPr="00000000">
        <w:rPr>
          <w:rtl w:val="0"/>
        </w:rPr>
        <w:t xml:space="preserve">conformable successions’ can be observed at different scales,</w:t>
      </w:r>
    </w:p>
    <w:p w:rsidR="00000000" w:rsidDel="00000000" w:rsidP="00000000" w:rsidRDefault="00000000" w:rsidRPr="00000000" w14:paraId="00000050">
      <w:pPr>
        <w:jc w:val="both"/>
        <w:rPr/>
      </w:pPr>
      <w:r w:rsidDel="00000000" w:rsidR="00000000" w:rsidRPr="00000000">
        <w:rPr>
          <w:rtl w:val="0"/>
        </w:rPr>
        <w:t xml:space="preserve">depending on the resolution of the stratigraphic study (Catuneanu,</w:t>
      </w:r>
    </w:p>
    <w:p w:rsidR="00000000" w:rsidDel="00000000" w:rsidP="00000000" w:rsidRDefault="00000000" w:rsidRPr="00000000" w14:paraId="00000051">
      <w:pPr>
        <w:jc w:val="both"/>
        <w:rPr/>
      </w:pPr>
      <w:r w:rsidDel="00000000" w:rsidR="00000000" w:rsidRPr="00000000">
        <w:rPr>
          <w:rtl w:val="0"/>
        </w:rPr>
        <w:t xml:space="preserve">2019b). In this case, the scale of a ‘relatively conformable succession’</w:t>
      </w:r>
    </w:p>
    <w:p w:rsidR="00000000" w:rsidDel="00000000" w:rsidP="00000000" w:rsidRDefault="00000000" w:rsidRPr="00000000" w14:paraId="00000052">
      <w:pPr>
        <w:jc w:val="both"/>
        <w:rPr/>
      </w:pPr>
      <w:r w:rsidDel="00000000" w:rsidR="00000000" w:rsidRPr="00000000">
        <w:rPr>
          <w:rtl w:val="0"/>
        </w:rPr>
        <w:t xml:space="preserve">cannot be used as a reproducible reference for the classification of</w:t>
      </w:r>
    </w:p>
    <w:p w:rsidR="00000000" w:rsidDel="00000000" w:rsidP="00000000" w:rsidRDefault="00000000" w:rsidRPr="00000000" w14:paraId="00000053">
      <w:pPr>
        <w:jc w:val="both"/>
        <w:rPr/>
      </w:pPr>
      <w:r w:rsidDel="00000000" w:rsidR="00000000" w:rsidRPr="00000000">
        <w:rPr>
          <w:rtl w:val="0"/>
        </w:rPr>
        <w:t xml:space="preserve">stratigraphic cycles.</w:t>
      </w:r>
    </w:p>
    <w:p w:rsidR="00000000" w:rsidDel="00000000" w:rsidP="00000000" w:rsidRDefault="00000000" w:rsidRPr="00000000" w14:paraId="00000054">
      <w:pPr>
        <w:jc w:val="both"/>
        <w:rPr/>
      </w:pPr>
      <w:r w:rsidDel="00000000" w:rsidR="00000000" w:rsidRPr="00000000">
        <w:rPr>
          <w:rtl w:val="0"/>
        </w:rPr>
        <w:t xml:space="preserve">As envisaged by Van Wagoner et al. (1990), parasequences occupy a</w:t>
      </w:r>
    </w:p>
    <w:p w:rsidR="00000000" w:rsidDel="00000000" w:rsidP="00000000" w:rsidRDefault="00000000" w:rsidRPr="00000000" w14:paraId="00000055">
      <w:pPr>
        <w:jc w:val="both"/>
        <w:rPr/>
      </w:pPr>
      <w:r w:rsidDel="00000000" w:rsidR="00000000" w:rsidRPr="00000000">
        <w:rPr>
          <w:rtl w:val="0"/>
        </w:rPr>
        <w:t xml:space="preserve">specific place within a hierarchical system of classification of strata, at</w:t>
      </w:r>
    </w:p>
    <w:p w:rsidR="00000000" w:rsidDel="00000000" w:rsidP="00000000" w:rsidRDefault="00000000" w:rsidRPr="00000000" w14:paraId="00000056">
      <w:pPr>
        <w:jc w:val="both"/>
        <w:rPr/>
      </w:pPr>
      <w:r w:rsidDel="00000000" w:rsidR="00000000" w:rsidRPr="00000000">
        <w:rPr>
          <w:rtl w:val="0"/>
        </w:rPr>
        <w:t xml:space="preserve">the limit between sedimentological units (beds and bedsets; Campbell,</w:t>
      </w:r>
    </w:p>
    <w:p w:rsidR="00000000" w:rsidDel="00000000" w:rsidP="00000000" w:rsidRDefault="00000000" w:rsidRPr="00000000" w14:paraId="00000057">
      <w:pPr>
        <w:jc w:val="both"/>
        <w:rPr/>
      </w:pPr>
      <w:r w:rsidDel="00000000" w:rsidR="00000000" w:rsidRPr="00000000">
        <w:rPr>
          <w:rtl w:val="0"/>
        </w:rPr>
        <w:t xml:space="preserve">1967) and stratigraphic units observed at larger scales (systems tracts;</w:t>
      </w:r>
    </w:p>
    <w:p w:rsidR="00000000" w:rsidDel="00000000" w:rsidP="00000000" w:rsidRDefault="00000000" w:rsidRPr="00000000" w14:paraId="00000058">
      <w:pPr>
        <w:jc w:val="both"/>
        <w:rPr/>
      </w:pPr>
      <w:r w:rsidDel="00000000" w:rsidR="00000000" w:rsidRPr="00000000">
        <w:rPr>
          <w:rtl w:val="0"/>
        </w:rPr>
        <w:t xml:space="preserve">Brown Jr. and Fisher, 1977). In this view, parasequences, which consist</w:t>
      </w:r>
    </w:p>
    <w:p w:rsidR="00000000" w:rsidDel="00000000" w:rsidP="00000000" w:rsidRDefault="00000000" w:rsidRPr="00000000" w14:paraId="00000059">
      <w:pPr>
        <w:jc w:val="both"/>
        <w:rPr/>
      </w:pPr>
      <w:r w:rsidDel="00000000" w:rsidR="00000000" w:rsidRPr="00000000">
        <w:rPr>
          <w:rtl w:val="0"/>
        </w:rPr>
        <w:t xml:space="preserve">of beds and bedsets, would define the building blocks of systems tracts,</w:t>
      </w:r>
    </w:p>
    <w:p w:rsidR="00000000" w:rsidDel="00000000" w:rsidP="00000000" w:rsidRDefault="00000000" w:rsidRPr="00000000" w14:paraId="0000005A">
      <w:pPr>
        <w:jc w:val="both"/>
        <w:rPr/>
      </w:pPr>
      <w:r w:rsidDel="00000000" w:rsidR="00000000" w:rsidRPr="00000000">
        <w:rPr>
          <w:rtl w:val="0"/>
        </w:rPr>
        <w:t xml:space="preserve">and would represent the smallest stratigraphic units at any location.</w:t>
      </w:r>
    </w:p>
    <w:p w:rsidR="00000000" w:rsidDel="00000000" w:rsidP="00000000" w:rsidRDefault="00000000" w:rsidRPr="00000000" w14:paraId="0000005B">
      <w:pPr>
        <w:jc w:val="both"/>
        <w:rPr/>
      </w:pPr>
      <w:r w:rsidDel="00000000" w:rsidR="00000000" w:rsidRPr="00000000">
        <w:rPr>
          <w:rtl w:val="0"/>
        </w:rPr>
        <w:t xml:space="preserve">The sedimentological makeup of parasequences may be described in</w:t>
      </w:r>
    </w:p>
    <w:p w:rsidR="00000000" w:rsidDel="00000000" w:rsidP="00000000" w:rsidRDefault="00000000" w:rsidRPr="00000000" w14:paraId="0000005C">
      <w:pPr>
        <w:jc w:val="both"/>
        <w:rPr/>
      </w:pPr>
      <w:r w:rsidDel="00000000" w:rsidR="00000000" w:rsidRPr="00000000">
        <w:rPr>
          <w:rtl w:val="0"/>
        </w:rPr>
        <w:t xml:space="preserve">terms of beds and bedsets (Campbell, 1967) or in terms of facies and</w:t>
      </w:r>
    </w:p>
    <w:p w:rsidR="00000000" w:rsidDel="00000000" w:rsidP="00000000" w:rsidRDefault="00000000" w:rsidRPr="00000000" w14:paraId="0000005D">
      <w:pPr>
        <w:jc w:val="both"/>
        <w:rPr/>
      </w:pPr>
      <w:r w:rsidDel="00000000" w:rsidR="00000000" w:rsidRPr="00000000">
        <w:rPr>
          <w:rtl w:val="0"/>
        </w:rPr>
        <w:t xml:space="preserve">facies successions (Walker, 1992). More important for stratigraphic</w:t>
      </w:r>
    </w:p>
    <w:p w:rsidR="00000000" w:rsidDel="00000000" w:rsidP="00000000" w:rsidRDefault="00000000" w:rsidRPr="00000000" w14:paraId="0000005E">
      <w:pPr>
        <w:jc w:val="both"/>
        <w:rPr/>
      </w:pPr>
      <w:r w:rsidDel="00000000" w:rsidR="00000000" w:rsidRPr="00000000">
        <w:rPr>
          <w:rtl w:val="0"/>
        </w:rPr>
        <w:t xml:space="preserve">analysis is the identification of parasequence boundaries, which may</w:t>
      </w:r>
    </w:p>
    <w:p w:rsidR="00000000" w:rsidDel="00000000" w:rsidP="00000000" w:rsidRDefault="00000000" w:rsidRPr="00000000" w14:paraId="0000005F">
      <w:pPr>
        <w:jc w:val="both"/>
        <w:rPr/>
      </w:pPr>
      <w:r w:rsidDel="00000000" w:rsidR="00000000" w:rsidRPr="00000000">
        <w:rPr>
          <w:rtl w:val="0"/>
        </w:rPr>
        <w:t xml:space="preserve">provide the means to subdivide stratigraphic successions into genetically</w:t>
      </w:r>
    </w:p>
    <w:p w:rsidR="00000000" w:rsidDel="00000000" w:rsidP="00000000" w:rsidRDefault="00000000" w:rsidRPr="00000000" w14:paraId="00000060">
      <w:pPr>
        <w:jc w:val="both"/>
        <w:rPr/>
      </w:pPr>
      <w:r w:rsidDel="00000000" w:rsidR="00000000" w:rsidRPr="00000000">
        <w:rPr>
          <w:rtl w:val="0"/>
        </w:rPr>
        <w:t xml:space="preserve">related packages of strata separated by sharp facies contacts (Fig</w:t>
      </w:r>
    </w:p>
    <w:p w:rsidR="00000000" w:rsidDel="00000000" w:rsidP="00000000" w:rsidRDefault="00000000" w:rsidRPr="00000000" w14:paraId="00000061">
      <w:pPr>
        <w:jc w:val="both"/>
        <w:rPr/>
      </w:pPr>
      <w:r w:rsidDel="00000000" w:rsidR="00000000" w:rsidRPr="00000000">
        <w:rPr>
          <w:rtl w:val="0"/>
        </w:rPr>
        <w:t xml:space="preserve">1). Parasequences may consist of variable facies successions, depending</w:t>
      </w:r>
    </w:p>
    <w:p w:rsidR="00000000" w:rsidDel="00000000" w:rsidP="00000000" w:rsidRDefault="00000000" w:rsidRPr="00000000" w14:paraId="00000062">
      <w:pPr>
        <w:jc w:val="both"/>
        <w:rPr/>
      </w:pPr>
      <w:r w:rsidDel="00000000" w:rsidR="00000000" w:rsidRPr="00000000">
        <w:rPr>
          <w:rtl w:val="0"/>
        </w:rPr>
        <w:t xml:space="preserve">on depositional setting and the location within the basin, with the</w:t>
      </w:r>
    </w:p>
    <w:p w:rsidR="00000000" w:rsidDel="00000000" w:rsidP="00000000" w:rsidRDefault="00000000" w:rsidRPr="00000000" w14:paraId="00000063">
      <w:pPr>
        <w:jc w:val="both"/>
        <w:rPr/>
      </w:pPr>
      <w:r w:rsidDel="00000000" w:rsidR="00000000" w:rsidRPr="00000000">
        <w:rPr>
          <w:rtl w:val="0"/>
        </w:rPr>
        <w:t xml:space="preserve">component facies accumulated in the order prescribed by Walther's Law</w:t>
      </w:r>
    </w:p>
    <w:p w:rsidR="00000000" w:rsidDel="00000000" w:rsidP="00000000" w:rsidRDefault="00000000" w:rsidRPr="00000000" w14:paraId="00000064">
      <w:pPr>
        <w:jc w:val="both"/>
        <w:rPr/>
      </w:pPr>
      <w:r w:rsidDel="00000000" w:rsidR="00000000" w:rsidRPr="00000000">
        <w:rPr>
          <w:rtl w:val="0"/>
        </w:rPr>
        <w:t xml:space="preserve">(Figs. 1, 2, 3).</w:t>
      </w:r>
    </w:p>
    <w:p w:rsidR="00000000" w:rsidDel="00000000" w:rsidP="00000000" w:rsidRDefault="00000000" w:rsidRPr="00000000" w14:paraId="00000065">
      <w:pPr>
        <w:jc w:val="both"/>
        <w:rPr/>
      </w:pPr>
      <w:r w:rsidDel="00000000" w:rsidR="00000000" w:rsidRPr="00000000">
        <w:rPr>
          <w:rtl w:val="0"/>
        </w:rPr>
        <w:t xml:space="preserve">The early hypotheses about the origins and relative scales of</w:t>
      </w:r>
    </w:p>
    <w:p w:rsidR="00000000" w:rsidDel="00000000" w:rsidP="00000000" w:rsidRDefault="00000000" w:rsidRPr="00000000" w14:paraId="00000066">
      <w:pPr>
        <w:jc w:val="both"/>
        <w:rPr/>
      </w:pPr>
      <w:r w:rsidDel="00000000" w:rsidR="00000000" w:rsidRPr="00000000">
        <w:rPr>
          <w:rtl w:val="0"/>
        </w:rPr>
        <w:t xml:space="preserve">sequences and parasequences proved to be contentious (Posamentier</w:t>
      </w:r>
    </w:p>
    <w:p w:rsidR="00000000" w:rsidDel="00000000" w:rsidP="00000000" w:rsidRDefault="00000000" w:rsidRPr="00000000" w14:paraId="00000067">
      <w:pPr>
        <w:jc w:val="both"/>
        <w:rPr/>
      </w:pPr>
      <w:r w:rsidDel="00000000" w:rsidR="00000000" w:rsidRPr="00000000">
        <w:rPr>
          <w:rtl w:val="0"/>
        </w:rPr>
        <w:t xml:space="preserve">and Allen, 1999; Catuneanu, 2006; Catuneanu et al., 2009, 2011; Miall,</w:t>
      </w:r>
    </w:p>
    <w:p w:rsidR="00000000" w:rsidDel="00000000" w:rsidP="00000000" w:rsidRDefault="00000000" w:rsidRPr="00000000" w14:paraId="00000068">
      <w:pPr>
        <w:jc w:val="both"/>
        <w:rPr/>
      </w:pPr>
      <w:r w:rsidDel="00000000" w:rsidR="00000000" w:rsidRPr="00000000">
        <w:rPr>
          <w:rtl w:val="0"/>
        </w:rPr>
        <w:t xml:space="preserve">2010; Schlager, 2010). Both parasequence boundaries (i.e., flooding</w:t>
      </w:r>
    </w:p>
    <w:p w:rsidR="00000000" w:rsidDel="00000000" w:rsidP="00000000" w:rsidRDefault="00000000" w:rsidRPr="00000000" w14:paraId="00000069">
      <w:pPr>
        <w:jc w:val="both"/>
        <w:rPr/>
      </w:pPr>
      <w:r w:rsidDel="00000000" w:rsidR="00000000" w:rsidRPr="00000000">
        <w:rPr>
          <w:rtl w:val="0"/>
        </w:rPr>
        <w:t xml:space="preserve">surfaces) and sequence boundaries (e.g., subaerial unconformities in</w:t>
      </w:r>
    </w:p>
    <w:p w:rsidR="00000000" w:rsidDel="00000000" w:rsidP="00000000" w:rsidRDefault="00000000" w:rsidRPr="00000000" w14:paraId="0000006A">
      <w:pPr>
        <w:jc w:val="both"/>
        <w:rPr/>
      </w:pPr>
      <w:r w:rsidDel="00000000" w:rsidR="00000000" w:rsidRPr="00000000">
        <w:rPr>
          <w:rtl w:val="0"/>
        </w:rPr>
        <w:t xml:space="preserve">the case of depositional sequences, or maximum flooding surfaces in the</w:t>
      </w:r>
    </w:p>
    <w:p w:rsidR="00000000" w:rsidDel="00000000" w:rsidP="00000000" w:rsidRDefault="00000000" w:rsidRPr="00000000" w14:paraId="0000006B">
      <w:pPr>
        <w:jc w:val="both"/>
        <w:rPr/>
      </w:pPr>
      <w:r w:rsidDel="00000000" w:rsidR="00000000" w:rsidRPr="00000000">
        <w:rPr>
          <w:rtl w:val="0"/>
        </w:rPr>
        <w:t xml:space="preserve">case of genetic stratigraphic sequences) can form at the same stratigraphic</w:t>
      </w:r>
    </w:p>
    <w:p w:rsidR="00000000" w:rsidDel="00000000" w:rsidP="00000000" w:rsidRDefault="00000000" w:rsidRPr="00000000" w14:paraId="0000006C">
      <w:pPr>
        <w:jc w:val="both"/>
        <w:rPr/>
      </w:pPr>
      <w:r w:rsidDel="00000000" w:rsidR="00000000" w:rsidRPr="00000000">
        <w:rPr>
          <w:rtl w:val="0"/>
        </w:rPr>
        <w:t xml:space="preserve">scales, in relation to the same cycles of relative sea-level</w:t>
      </w:r>
    </w:p>
    <w:p w:rsidR="00000000" w:rsidDel="00000000" w:rsidP="00000000" w:rsidRDefault="00000000" w:rsidRPr="00000000" w14:paraId="0000006D">
      <w:pPr>
        <w:jc w:val="both"/>
        <w:rPr/>
      </w:pPr>
      <w:r w:rsidDel="00000000" w:rsidR="00000000" w:rsidRPr="00000000">
        <w:rPr>
          <w:rtl w:val="0"/>
        </w:rPr>
        <w:t xml:space="preserve">change. Accommodation cycles are recorded at all scales, starting from</w:t>
      </w:r>
    </w:p>
    <w:p w:rsidR="00000000" w:rsidDel="00000000" w:rsidP="00000000" w:rsidRDefault="00000000" w:rsidRPr="00000000" w14:paraId="0000006E">
      <w:pPr>
        <w:jc w:val="both"/>
        <w:rPr/>
      </w:pPr>
      <w:r w:rsidDel="00000000" w:rsidR="00000000" w:rsidRPr="00000000">
        <w:rPr>
          <w:rtl w:val="0"/>
        </w:rPr>
        <w:t xml:space="preserve">the sedimentological scales of tidal cycles, and exposure surfaces are as</w:t>
      </w:r>
    </w:p>
    <w:p w:rsidR="00000000" w:rsidDel="00000000" w:rsidP="00000000" w:rsidRDefault="00000000" w:rsidRPr="00000000" w14:paraId="0000006F">
      <w:pPr>
        <w:jc w:val="both"/>
        <w:rPr/>
      </w:pPr>
      <w:r w:rsidDel="00000000" w:rsidR="00000000" w:rsidRPr="00000000">
        <w:rPr>
          <w:rtl w:val="0"/>
        </w:rPr>
        <w:t xml:space="preserve">common as flooding surfaces in the rock record (Vail et al., 1991;</w:t>
      </w:r>
    </w:p>
    <w:p w:rsidR="00000000" w:rsidDel="00000000" w:rsidP="00000000" w:rsidRDefault="00000000" w:rsidRPr="00000000" w14:paraId="00000070">
      <w:pPr>
        <w:jc w:val="both"/>
        <w:rPr/>
      </w:pPr>
      <w:r w:rsidDel="00000000" w:rsidR="00000000" w:rsidRPr="00000000">
        <w:rPr>
          <w:rtl w:val="0"/>
        </w:rPr>
        <w:t xml:space="preserve">Schlager, 2004, 2010; Sattler et al., 2005; Fig. 4). Moreover, every</w:t>
      </w:r>
    </w:p>
    <w:p w:rsidR="00000000" w:rsidDel="00000000" w:rsidP="00000000" w:rsidRDefault="00000000" w:rsidRPr="00000000" w14:paraId="00000071">
      <w:pPr>
        <w:jc w:val="both"/>
        <w:rPr/>
      </w:pPr>
      <w:r w:rsidDel="00000000" w:rsidR="00000000" w:rsidRPr="00000000">
        <w:rPr>
          <w:rtl w:val="0"/>
        </w:rPr>
        <w:t xml:space="preserve">transgression that leads to the formation of a flooding surface ends with</w:t>
      </w:r>
    </w:p>
    <w:p w:rsidR="00000000" w:rsidDel="00000000" w:rsidP="00000000" w:rsidRDefault="00000000" w:rsidRPr="00000000" w14:paraId="00000072">
      <w:pPr>
        <w:jc w:val="both"/>
        <w:rPr/>
      </w:pPr>
      <w:r w:rsidDel="00000000" w:rsidR="00000000" w:rsidRPr="00000000">
        <w:rPr>
          <w:rtl w:val="0"/>
        </w:rPr>
        <w:t xml:space="preserve">a maximum flooding observed at the scale of that transgression.</w:t>
      </w:r>
    </w:p>
    <w:p w:rsidR="00000000" w:rsidDel="00000000" w:rsidP="00000000" w:rsidRDefault="00000000" w:rsidRPr="00000000" w14:paraId="00000073">
      <w:pPr>
        <w:jc w:val="both"/>
        <w:rPr/>
      </w:pPr>
      <w:r w:rsidDel="00000000" w:rsidR="00000000" w:rsidRPr="00000000">
        <w:rPr>
          <w:rtl w:val="0"/>
        </w:rPr>
        <w:t xml:space="preserve">Therefore, the distinction between sequences and parasequences is not</w:t>
      </w:r>
    </w:p>
    <w:p w:rsidR="00000000" w:rsidDel="00000000" w:rsidP="00000000" w:rsidRDefault="00000000" w:rsidRPr="00000000" w14:paraId="00000074">
      <w:pPr>
        <w:jc w:val="both"/>
        <w:rPr/>
      </w:pPr>
      <w:r w:rsidDel="00000000" w:rsidR="00000000" w:rsidRPr="00000000">
        <w:rPr>
          <w:rtl w:val="0"/>
        </w:rPr>
        <w:t xml:space="preserve">based on scale or accommodation conditions at syn-depositional time,</w:t>
      </w:r>
    </w:p>
    <w:p w:rsidR="00000000" w:rsidDel="00000000" w:rsidP="00000000" w:rsidRDefault="00000000" w:rsidRPr="00000000" w14:paraId="00000075">
      <w:pPr>
        <w:jc w:val="both"/>
        <w:rPr/>
      </w:pPr>
      <w:r w:rsidDel="00000000" w:rsidR="00000000" w:rsidRPr="00000000">
        <w:rPr>
          <w:rtl w:val="0"/>
        </w:rPr>
        <w:t xml:space="preserve">but on the nature of their bounding surfaces.</w:t>
      </w:r>
    </w:p>
    <w:p w:rsidR="00000000" w:rsidDel="00000000" w:rsidP="00000000" w:rsidRDefault="00000000" w:rsidRPr="00000000" w14:paraId="00000076">
      <w:pPr>
        <w:jc w:val="both"/>
        <w:rPr/>
      </w:pPr>
      <w:r w:rsidDel="00000000" w:rsidR="00000000" w:rsidRPr="00000000">
        <w:rPr>
          <w:rtl w:val="0"/>
        </w:rPr>
      </w:r>
    </w:p>
    <w:p w:rsidR="00000000" w:rsidDel="00000000" w:rsidP="00000000" w:rsidRDefault="00000000" w:rsidRPr="00000000" w14:paraId="00000077">
      <w:pPr>
        <w:jc w:val="both"/>
        <w:rPr>
          <w:sz w:val="20"/>
          <w:szCs w:val="20"/>
        </w:rPr>
      </w:pPr>
      <w:r w:rsidDel="00000000" w:rsidR="00000000" w:rsidRPr="00000000">
        <w:rPr>
          <w:sz w:val="20"/>
          <w:szCs w:val="20"/>
          <w:rtl w:val="0"/>
        </w:rPr>
        <w:t xml:space="preserve">Fig. 2. Coarsening-upward parasequences in a shallow-water setting (Upper Cretaceous, Woodside Canyon, Utah). Parasequences are commonly dominated by progradational trends, meters to tens of meters thick, but exceptions may occur in terms of scales and internal makeup. More important to the deﬁnition of para-sequences, ﬂooding surfaces mark abrupt increases in water depth (arrows). In this example, parasequences are c. 10 m thick, and ﬂooding surfaces coincide with max-imum regressive surfaces.</w:t>
      </w:r>
    </w:p>
    <w:p w:rsidR="00000000" w:rsidDel="00000000" w:rsidP="00000000" w:rsidRDefault="00000000" w:rsidRPr="00000000" w14:paraId="00000078">
      <w:pPr>
        <w:jc w:val="both"/>
        <w:rPr>
          <w:sz w:val="20"/>
          <w:szCs w:val="20"/>
        </w:rPr>
      </w:pPr>
      <w:r w:rsidDel="00000000" w:rsidR="00000000" w:rsidRPr="00000000">
        <w:rPr>
          <w:rtl w:val="0"/>
        </w:rPr>
      </w:r>
    </w:p>
    <w:p w:rsidR="00000000" w:rsidDel="00000000" w:rsidP="00000000" w:rsidRDefault="00000000" w:rsidRPr="00000000" w14:paraId="00000079">
      <w:pPr>
        <w:jc w:val="both"/>
        <w:rPr>
          <w:sz w:val="20"/>
          <w:szCs w:val="20"/>
        </w:rPr>
      </w:pPr>
      <w:r w:rsidDel="00000000" w:rsidR="00000000" w:rsidRPr="00000000">
        <w:rPr>
          <w:sz w:val="20"/>
          <w:szCs w:val="20"/>
          <w:rtl w:val="0"/>
        </w:rPr>
        <w:t xml:space="preserve">Fig. 3. Fining-upward parasequences in a tidal ﬂat setting (Ordovician Juniata Formation, Germany Valley, West Virginia; example courtesy of Steven Holland). Jacob staﬀ is 1.5 m. In this example, ﬂooding surfaces coincide with transgressive surfaces of erosion that replace maximum regressive surfaces.</w:t>
      </w:r>
    </w:p>
    <w:p w:rsidR="00000000" w:rsidDel="00000000" w:rsidP="00000000" w:rsidRDefault="00000000" w:rsidRPr="00000000" w14:paraId="0000007A">
      <w:pPr>
        <w:jc w:val="both"/>
        <w:rPr>
          <w:sz w:val="20"/>
          <w:szCs w:val="20"/>
        </w:rPr>
      </w:pPr>
      <w:r w:rsidDel="00000000" w:rsidR="00000000" w:rsidRPr="00000000">
        <w:rPr>
          <w:rtl w:val="0"/>
        </w:rPr>
      </w:r>
    </w:p>
    <w:p w:rsidR="00000000" w:rsidDel="00000000" w:rsidP="00000000" w:rsidRDefault="00000000" w:rsidRPr="00000000" w14:paraId="0000007B">
      <w:pPr>
        <w:jc w:val="both"/>
        <w:rPr>
          <w:sz w:val="20"/>
          <w:szCs w:val="20"/>
        </w:rPr>
      </w:pPr>
      <w:r w:rsidDel="00000000" w:rsidR="00000000" w:rsidRPr="00000000">
        <w:rPr>
          <w:sz w:val="20"/>
          <w:szCs w:val="20"/>
          <w:rtl w:val="0"/>
        </w:rPr>
        <w:t xml:space="preserve">Fig. 4. Stratigraphic cycles in peritidal carbonates, driven by orbital forcing of diﬀerent scales (Triassic, The Dolomites, Italy). In this example, the strati-graphic cycles satisfy the deﬁnition of both depositional sequences and para-sequences. Abbreviations: FS / SU – ﬂooding surface (FS) superimposed on an exposure surface (subaerial unconformity, SU).</w:t>
      </w:r>
    </w:p>
    <w:p w:rsidR="00000000" w:rsidDel="00000000" w:rsidP="00000000" w:rsidRDefault="00000000" w:rsidRPr="00000000" w14:paraId="0000007C">
      <w:pPr>
        <w:jc w:val="both"/>
        <w:rPr/>
      </w:pPr>
      <w:r w:rsidDel="00000000" w:rsidR="00000000" w:rsidRPr="00000000">
        <w:rPr>
          <w:rtl w:val="0"/>
        </w:rPr>
      </w:r>
    </w:p>
    <w:p w:rsidR="00000000" w:rsidDel="00000000" w:rsidP="00000000" w:rsidRDefault="00000000" w:rsidRPr="00000000" w14:paraId="0000007D">
      <w:pPr>
        <w:jc w:val="both"/>
        <w:rPr/>
      </w:pPr>
      <w:r w:rsidDel="00000000" w:rsidR="00000000" w:rsidRPr="00000000">
        <w:rPr>
          <w:rtl w:val="0"/>
        </w:rPr>
      </w:r>
    </w:p>
    <w:p w:rsidR="00000000" w:rsidDel="00000000" w:rsidP="00000000" w:rsidRDefault="00000000" w:rsidRPr="00000000" w14:paraId="0000007E">
      <w:pPr>
        <w:jc w:val="both"/>
        <w:rPr/>
      </w:pPr>
      <w:r w:rsidDel="00000000" w:rsidR="00000000" w:rsidRPr="00000000">
        <w:rPr>
          <w:rtl w:val="0"/>
        </w:rPr>
        <w:t xml:space="preserve">3. Stratigraphic sequences</w:t>
      </w:r>
    </w:p>
    <w:p w:rsidR="00000000" w:rsidDel="00000000" w:rsidP="00000000" w:rsidRDefault="00000000" w:rsidRPr="00000000" w14:paraId="0000007F">
      <w:pPr>
        <w:jc w:val="both"/>
        <w:rPr/>
      </w:pPr>
      <w:r w:rsidDel="00000000" w:rsidR="00000000" w:rsidRPr="00000000">
        <w:rPr>
          <w:rtl w:val="0"/>
        </w:rPr>
        <w:t xml:space="preserve">3.1. Definition</w:t>
      </w:r>
    </w:p>
    <w:p w:rsidR="00000000" w:rsidDel="00000000" w:rsidP="00000000" w:rsidRDefault="00000000" w:rsidRPr="00000000" w14:paraId="00000080">
      <w:pPr>
        <w:jc w:val="both"/>
        <w:rPr/>
      </w:pPr>
      <w:r w:rsidDel="00000000" w:rsidR="00000000" w:rsidRPr="00000000">
        <w:rPr>
          <w:rtl w:val="0"/>
        </w:rPr>
        <w:t xml:space="preserve">The definition of a ‘sequence’ was revised and improved over time,</w:t>
      </w:r>
    </w:p>
    <w:p w:rsidR="00000000" w:rsidDel="00000000" w:rsidP="00000000" w:rsidRDefault="00000000" w:rsidRPr="00000000" w14:paraId="00000081">
      <w:pPr>
        <w:jc w:val="both"/>
        <w:rPr/>
      </w:pPr>
      <w:r w:rsidDel="00000000" w:rsidR="00000000" w:rsidRPr="00000000">
        <w:rPr>
          <w:rtl w:val="0"/>
        </w:rPr>
        <w:t xml:space="preserve">in response to conceptual advances, the increase in the resolution of</w:t>
      </w:r>
    </w:p>
    <w:p w:rsidR="00000000" w:rsidDel="00000000" w:rsidP="00000000" w:rsidRDefault="00000000" w:rsidRPr="00000000" w14:paraId="00000082">
      <w:pPr>
        <w:jc w:val="both"/>
        <w:rPr/>
      </w:pPr>
      <w:r w:rsidDel="00000000" w:rsidR="00000000" w:rsidRPr="00000000">
        <w:rPr>
          <w:rtl w:val="0"/>
        </w:rPr>
        <w:t xml:space="preserve">stratigraphic studies, and the need to accommodate all sequence stratigraphic</w:t>
      </w:r>
    </w:p>
    <w:p w:rsidR="00000000" w:rsidDel="00000000" w:rsidP="00000000" w:rsidRDefault="00000000" w:rsidRPr="00000000" w14:paraId="00000083">
      <w:pPr>
        <w:jc w:val="both"/>
        <w:rPr/>
      </w:pPr>
      <w:r w:rsidDel="00000000" w:rsidR="00000000" w:rsidRPr="00000000">
        <w:rPr>
          <w:rtl w:val="0"/>
        </w:rPr>
        <w:t xml:space="preserve">approaches (Fig. 5). Stratal stacking patterns are at the core of</w:t>
      </w:r>
    </w:p>
    <w:p w:rsidR="00000000" w:rsidDel="00000000" w:rsidP="00000000" w:rsidRDefault="00000000" w:rsidRPr="00000000" w14:paraId="00000084">
      <w:pPr>
        <w:jc w:val="both"/>
        <w:rPr/>
      </w:pPr>
      <w:r w:rsidDel="00000000" w:rsidR="00000000" w:rsidRPr="00000000">
        <w:rPr>
          <w:rtl w:val="0"/>
        </w:rPr>
        <w:t xml:space="preserve">the sequence stratigraphic methodology, as they provide the criteria to</w:t>
      </w:r>
    </w:p>
    <w:p w:rsidR="00000000" w:rsidDel="00000000" w:rsidP="00000000" w:rsidRDefault="00000000" w:rsidRPr="00000000" w14:paraId="00000085">
      <w:pPr>
        <w:jc w:val="both"/>
        <w:rPr/>
      </w:pPr>
      <w:r w:rsidDel="00000000" w:rsidR="00000000" w:rsidRPr="00000000">
        <w:rPr>
          <w:rtl w:val="0"/>
        </w:rPr>
        <w:t xml:space="preserve">define all units and surfaces of sequence stratigraphy, at scales defined</w:t>
      </w:r>
    </w:p>
    <w:p w:rsidR="00000000" w:rsidDel="00000000" w:rsidP="00000000" w:rsidRDefault="00000000" w:rsidRPr="00000000" w14:paraId="00000086">
      <w:pPr>
        <w:jc w:val="both"/>
        <w:rPr/>
      </w:pPr>
      <w:r w:rsidDel="00000000" w:rsidR="00000000" w:rsidRPr="00000000">
        <w:rPr>
          <w:rtl w:val="0"/>
        </w:rPr>
        <w:t xml:space="preserve">by the purpose of study and/or by the resolution of the data available.</w:t>
      </w:r>
    </w:p>
    <w:p w:rsidR="00000000" w:rsidDel="00000000" w:rsidP="00000000" w:rsidRDefault="00000000" w:rsidRPr="00000000" w14:paraId="00000087">
      <w:pPr>
        <w:jc w:val="both"/>
        <w:rPr/>
      </w:pPr>
      <w:r w:rsidDel="00000000" w:rsidR="00000000" w:rsidRPr="00000000">
        <w:rPr>
          <w:rtl w:val="0"/>
        </w:rPr>
        <w:t xml:space="preserve">In the most general sense, sequences correspond to stratigraphic cycles</w:t>
      </w:r>
    </w:p>
    <w:p w:rsidR="00000000" w:rsidDel="00000000" w:rsidP="00000000" w:rsidRDefault="00000000" w:rsidRPr="00000000" w14:paraId="00000088">
      <w:pPr>
        <w:jc w:val="both"/>
        <w:rPr/>
      </w:pPr>
      <w:r w:rsidDel="00000000" w:rsidR="00000000" w:rsidRPr="00000000">
        <w:rPr>
          <w:rtl w:val="0"/>
        </w:rPr>
        <w:t xml:space="preserve">of change in stratal stacking patterns, defined by the recurrence of the</w:t>
      </w:r>
    </w:p>
    <w:p w:rsidR="00000000" w:rsidDel="00000000" w:rsidP="00000000" w:rsidRDefault="00000000" w:rsidRPr="00000000" w14:paraId="00000089">
      <w:pPr>
        <w:jc w:val="both"/>
        <w:rPr/>
      </w:pPr>
      <w:r w:rsidDel="00000000" w:rsidR="00000000" w:rsidRPr="00000000">
        <w:rPr>
          <w:rtl w:val="0"/>
        </w:rPr>
        <w:t xml:space="preserve">same type of sequence stratigraphic surface in the sedimentary record</w:t>
      </w:r>
    </w:p>
    <w:p w:rsidR="00000000" w:rsidDel="00000000" w:rsidP="00000000" w:rsidRDefault="00000000" w:rsidRPr="00000000" w14:paraId="0000008A">
      <w:pPr>
        <w:jc w:val="both"/>
        <w:rPr/>
      </w:pPr>
      <w:r w:rsidDel="00000000" w:rsidR="00000000" w:rsidRPr="00000000">
        <w:rPr>
          <w:rtl w:val="0"/>
        </w:rPr>
        <w:t xml:space="preserve">(Fig. 5; Catuneanu and Zecchin, 2013). This definition is inclusive of all</w:t>
      </w:r>
    </w:p>
    <w:p w:rsidR="00000000" w:rsidDel="00000000" w:rsidP="00000000" w:rsidRDefault="00000000" w:rsidRPr="00000000" w14:paraId="0000008B">
      <w:pPr>
        <w:jc w:val="both"/>
        <w:rPr/>
      </w:pPr>
      <w:r w:rsidDel="00000000" w:rsidR="00000000" w:rsidRPr="00000000">
        <w:rPr>
          <w:rtl w:val="0"/>
        </w:rPr>
        <w:t xml:space="preserve">types of stratigraphic sequences (i.e., ‘depositional’, ‘genetic stratigraphic’,</w:t>
      </w:r>
    </w:p>
    <w:p w:rsidR="00000000" w:rsidDel="00000000" w:rsidP="00000000" w:rsidRDefault="00000000" w:rsidRPr="00000000" w14:paraId="0000008C">
      <w:pPr>
        <w:jc w:val="both"/>
        <w:rPr/>
      </w:pPr>
      <w:r w:rsidDel="00000000" w:rsidR="00000000" w:rsidRPr="00000000">
        <w:rPr>
          <w:rtl w:val="0"/>
        </w:rPr>
        <w:t xml:space="preserve">and ‘transgressive–regressive’; see Catuneanu, 2019a for a</w:t>
      </w:r>
    </w:p>
    <w:p w:rsidR="00000000" w:rsidDel="00000000" w:rsidP="00000000" w:rsidRDefault="00000000" w:rsidRPr="00000000" w14:paraId="0000008D">
      <w:pPr>
        <w:jc w:val="both"/>
        <w:rPr/>
      </w:pPr>
      <w:r w:rsidDel="00000000" w:rsidR="00000000" w:rsidRPr="00000000">
        <w:rPr>
          <w:rtl w:val="0"/>
        </w:rPr>
        <w:t xml:space="preserve">review). The definition of sequences and component systems tracts is</w:t>
      </w:r>
    </w:p>
    <w:p w:rsidR="00000000" w:rsidDel="00000000" w:rsidP="00000000" w:rsidRDefault="00000000" w:rsidRPr="00000000" w14:paraId="0000008E">
      <w:pPr>
        <w:jc w:val="both"/>
        <w:rPr/>
      </w:pPr>
      <w:r w:rsidDel="00000000" w:rsidR="00000000" w:rsidRPr="00000000">
        <w:rPr>
          <w:rtl w:val="0"/>
        </w:rPr>
        <w:t xml:space="preserve">independent of temporal and physical scales, age, and inferred underlying</w:t>
      </w:r>
    </w:p>
    <w:p w:rsidR="00000000" w:rsidDel="00000000" w:rsidP="00000000" w:rsidRDefault="00000000" w:rsidRPr="00000000" w14:paraId="0000008F">
      <w:pPr>
        <w:jc w:val="both"/>
        <w:rPr/>
      </w:pPr>
      <w:r w:rsidDel="00000000" w:rsidR="00000000" w:rsidRPr="00000000">
        <w:rPr>
          <w:rtl w:val="0"/>
        </w:rPr>
        <w:t xml:space="preserve">controls.</w:t>
      </w:r>
    </w:p>
    <w:p w:rsidR="00000000" w:rsidDel="00000000" w:rsidP="00000000" w:rsidRDefault="00000000" w:rsidRPr="00000000" w14:paraId="00000090">
      <w:pPr>
        <w:jc w:val="both"/>
        <w:rPr/>
      </w:pPr>
      <w:r w:rsidDel="00000000" w:rsidR="00000000" w:rsidRPr="00000000">
        <w:rPr>
          <w:rtl w:val="0"/>
        </w:rPr>
        <w:t xml:space="preserve">Sequences are subdivided into systems tracts, which are stratal units</w:t>
      </w:r>
    </w:p>
    <w:p w:rsidR="00000000" w:rsidDel="00000000" w:rsidP="00000000" w:rsidRDefault="00000000" w:rsidRPr="00000000" w14:paraId="00000091">
      <w:pPr>
        <w:jc w:val="both"/>
        <w:rPr/>
      </w:pPr>
      <w:r w:rsidDel="00000000" w:rsidR="00000000" w:rsidRPr="00000000">
        <w:rPr>
          <w:rtl w:val="0"/>
        </w:rPr>
        <w:t xml:space="preserve">that can be mapped from continental through to deep-water settings on</w:t>
      </w:r>
    </w:p>
    <w:p w:rsidR="00000000" w:rsidDel="00000000" w:rsidP="00000000" w:rsidRDefault="00000000" w:rsidRPr="00000000" w14:paraId="00000092">
      <w:pPr>
        <w:jc w:val="both"/>
        <w:rPr/>
      </w:pPr>
      <w:r w:rsidDel="00000000" w:rsidR="00000000" w:rsidRPr="00000000">
        <w:rPr>
          <w:rtl w:val="0"/>
        </w:rPr>
        <w:t xml:space="preserve">the basis of specific stacking patterns. In coastal to shallow-water settings,</w:t>
      </w:r>
    </w:p>
    <w:p w:rsidR="00000000" w:rsidDel="00000000" w:rsidP="00000000" w:rsidRDefault="00000000" w:rsidRPr="00000000" w14:paraId="00000093">
      <w:pPr>
        <w:jc w:val="both"/>
        <w:rPr/>
      </w:pPr>
      <w:r w:rsidDel="00000000" w:rsidR="00000000" w:rsidRPr="00000000">
        <w:rPr>
          <w:rtl w:val="0"/>
        </w:rPr>
        <w:t xml:space="preserve">where parasequences may form, the stacking patterns that are</w:t>
      </w:r>
    </w:p>
    <w:p w:rsidR="00000000" w:rsidDel="00000000" w:rsidP="00000000" w:rsidRDefault="00000000" w:rsidRPr="00000000" w14:paraId="00000094">
      <w:pPr>
        <w:jc w:val="both"/>
        <w:rPr/>
      </w:pPr>
      <w:r w:rsidDel="00000000" w:rsidR="00000000" w:rsidRPr="00000000">
        <w:rPr>
          <w:rtl w:val="0"/>
        </w:rPr>
        <w:t xml:space="preserve">diagnostic to the definition and identification of systems tracts are</w:t>
      </w:r>
    </w:p>
    <w:p w:rsidR="00000000" w:rsidDel="00000000" w:rsidP="00000000" w:rsidRDefault="00000000" w:rsidRPr="00000000" w14:paraId="00000095">
      <w:pPr>
        <w:jc w:val="both"/>
        <w:rPr/>
      </w:pPr>
      <w:r w:rsidDel="00000000" w:rsidR="00000000" w:rsidRPr="00000000">
        <w:rPr>
          <w:rtl w:val="0"/>
        </w:rPr>
        <w:t xml:space="preserve">linked to the trajectory of subaerial clinoform rollovers (i.e., shoreline</w:t>
      </w:r>
    </w:p>
    <w:p w:rsidR="00000000" w:rsidDel="00000000" w:rsidP="00000000" w:rsidRDefault="00000000" w:rsidRPr="00000000" w14:paraId="00000096">
      <w:pPr>
        <w:jc w:val="both"/>
        <w:rPr/>
      </w:pPr>
      <w:r w:rsidDel="00000000" w:rsidR="00000000" w:rsidRPr="00000000">
        <w:rPr>
          <w:rtl w:val="0"/>
        </w:rPr>
        <w:t xml:space="preserve">trajectories: progradation with upstepping, progradation with downstepping,</w:t>
      </w:r>
    </w:p>
    <w:p w:rsidR="00000000" w:rsidDel="00000000" w:rsidP="00000000" w:rsidRDefault="00000000" w:rsidRPr="00000000" w14:paraId="00000097">
      <w:pPr>
        <w:jc w:val="both"/>
        <w:rPr/>
      </w:pPr>
      <w:r w:rsidDel="00000000" w:rsidR="00000000" w:rsidRPr="00000000">
        <w:rPr>
          <w:rtl w:val="0"/>
        </w:rPr>
        <w:t xml:space="preserve">and retrogradation; Fig. 6). Systems tract boundaries are</w:t>
      </w:r>
    </w:p>
    <w:p w:rsidR="00000000" w:rsidDel="00000000" w:rsidP="00000000" w:rsidRDefault="00000000" w:rsidRPr="00000000" w14:paraId="00000098">
      <w:pPr>
        <w:jc w:val="both"/>
        <w:rPr/>
      </w:pPr>
      <w:r w:rsidDel="00000000" w:rsidR="00000000" w:rsidRPr="00000000">
        <w:rPr>
          <w:rtl w:val="0"/>
        </w:rPr>
        <w:t xml:space="preserve">surfaces of sequence stratigraphy, irrespective of their physical expression</w:t>
      </w:r>
    </w:p>
    <w:p w:rsidR="00000000" w:rsidDel="00000000" w:rsidP="00000000" w:rsidRDefault="00000000" w:rsidRPr="00000000" w14:paraId="00000099">
      <w:pPr>
        <w:jc w:val="both"/>
        <w:rPr/>
      </w:pPr>
      <w:r w:rsidDel="00000000" w:rsidR="00000000" w:rsidRPr="00000000">
        <w:rPr>
          <w:rtl w:val="0"/>
        </w:rPr>
        <w:t xml:space="preserve">and conformable or unconformable character (Catuneanu</w:t>
      </w:r>
    </w:p>
    <w:p w:rsidR="00000000" w:rsidDel="00000000" w:rsidP="00000000" w:rsidRDefault="00000000" w:rsidRPr="00000000" w14:paraId="0000009A">
      <w:pPr>
        <w:jc w:val="both"/>
        <w:rPr/>
      </w:pPr>
      <w:r w:rsidDel="00000000" w:rsidR="00000000" w:rsidRPr="00000000">
        <w:rPr>
          <w:rtl w:val="0"/>
        </w:rPr>
        <w:t xml:space="preserve">et al., 2009, 2011). The attribute that they all have in common is the</w:t>
      </w:r>
    </w:p>
    <w:p w:rsidR="00000000" w:rsidDel="00000000" w:rsidP="00000000" w:rsidRDefault="00000000" w:rsidRPr="00000000" w14:paraId="0000009B">
      <w:pPr>
        <w:jc w:val="both"/>
        <w:rPr/>
      </w:pPr>
      <w:r w:rsidDel="00000000" w:rsidR="00000000" w:rsidRPr="00000000">
        <w:rPr>
          <w:rtl w:val="0"/>
        </w:rPr>
        <w:t xml:space="preserve">fact that they mark a change in stratal stacking pattern; e.g., a maximum</w:t>
      </w:r>
    </w:p>
    <w:p w:rsidR="00000000" w:rsidDel="00000000" w:rsidP="00000000" w:rsidRDefault="00000000" w:rsidRPr="00000000" w14:paraId="0000009C">
      <w:pPr>
        <w:jc w:val="both"/>
        <w:rPr/>
      </w:pPr>
      <w:r w:rsidDel="00000000" w:rsidR="00000000" w:rsidRPr="00000000">
        <w:rPr>
          <w:rtl w:val="0"/>
        </w:rPr>
        <w:t xml:space="preserve">flooding surface is mapped at the limit between retrogradational</w:t>
      </w:r>
    </w:p>
    <w:p w:rsidR="00000000" w:rsidDel="00000000" w:rsidP="00000000" w:rsidRDefault="00000000" w:rsidRPr="00000000" w14:paraId="0000009D">
      <w:pPr>
        <w:jc w:val="both"/>
        <w:rPr/>
      </w:pPr>
      <w:r w:rsidDel="00000000" w:rsidR="00000000" w:rsidRPr="00000000">
        <w:rPr>
          <w:rtl w:val="0"/>
        </w:rPr>
        <w:t xml:space="preserve">strata below and progradational strata above, even though it may be</w:t>
      </w:r>
    </w:p>
    <w:p w:rsidR="00000000" w:rsidDel="00000000" w:rsidP="00000000" w:rsidRDefault="00000000" w:rsidRPr="00000000" w14:paraId="0000009E">
      <w:pPr>
        <w:jc w:val="both"/>
        <w:rPr/>
      </w:pPr>
      <w:r w:rsidDel="00000000" w:rsidR="00000000" w:rsidRPr="00000000">
        <w:rPr>
          <w:rtl w:val="0"/>
        </w:rPr>
        <w:t xml:space="preserve">lithologically cryptic within a conformable succession. The same types</w:t>
      </w:r>
    </w:p>
    <w:p w:rsidR="00000000" w:rsidDel="00000000" w:rsidP="00000000" w:rsidRDefault="00000000" w:rsidRPr="00000000" w14:paraId="0000009F">
      <w:pPr>
        <w:jc w:val="both"/>
        <w:rPr/>
      </w:pPr>
      <w:r w:rsidDel="00000000" w:rsidR="00000000" w:rsidRPr="00000000">
        <w:rPr>
          <w:rtl w:val="0"/>
        </w:rPr>
        <w:t xml:space="preserve">of sequence stratigraphic surfaces can be observed at different scales;</w:t>
      </w:r>
    </w:p>
    <w:p w:rsidR="00000000" w:rsidDel="00000000" w:rsidP="00000000" w:rsidRDefault="00000000" w:rsidRPr="00000000" w14:paraId="000000A0">
      <w:pPr>
        <w:jc w:val="both"/>
        <w:rPr/>
      </w:pPr>
      <w:r w:rsidDel="00000000" w:rsidR="00000000" w:rsidRPr="00000000">
        <w:rPr>
          <w:rtl w:val="0"/>
        </w:rPr>
        <w:t xml:space="preserve">e.g., maximum flooding surfaces of different hierarchical ranks form in</w:t>
      </w:r>
    </w:p>
    <w:p w:rsidR="00000000" w:rsidDel="00000000" w:rsidP="00000000" w:rsidRDefault="00000000" w:rsidRPr="00000000" w14:paraId="000000A1">
      <w:pPr>
        <w:jc w:val="both"/>
        <w:rPr/>
      </w:pPr>
      <w:r w:rsidDel="00000000" w:rsidR="00000000" w:rsidRPr="00000000">
        <w:rPr>
          <w:rtl w:val="0"/>
        </w:rPr>
        <w:t xml:space="preserve">relation to transgressions of different magnitudes (Fig. 7).</w:t>
      </w:r>
    </w:p>
    <w:p w:rsidR="00000000" w:rsidDel="00000000" w:rsidP="00000000" w:rsidRDefault="00000000" w:rsidRPr="00000000" w14:paraId="000000A2">
      <w:pPr>
        <w:jc w:val="both"/>
        <w:rPr/>
      </w:pPr>
      <w:r w:rsidDel="00000000" w:rsidR="00000000" w:rsidRPr="00000000">
        <w:rPr>
          <w:rtl w:val="0"/>
        </w:rPr>
      </w:r>
    </w:p>
    <w:p w:rsidR="00000000" w:rsidDel="00000000" w:rsidP="00000000" w:rsidRDefault="00000000" w:rsidRPr="00000000" w14:paraId="000000A3">
      <w:pPr>
        <w:jc w:val="both"/>
        <w:rPr>
          <w:sz w:val="20"/>
          <w:szCs w:val="20"/>
        </w:rPr>
      </w:pPr>
      <w:r w:rsidDel="00000000" w:rsidR="00000000" w:rsidRPr="00000000">
        <w:rPr>
          <w:sz w:val="20"/>
          <w:szCs w:val="20"/>
          <w:rtl w:val="0"/>
        </w:rPr>
        <w:t xml:space="preserve">Fig. 5. Evolution of the concept of ‘se-quence’, in response to the increase in stratigraphic resolution and the need to accommodate all sequence stratigraphic approaches (from Catuneanu, 2019a; modiﬁed after Catuneanu and Zecchin, 2013). The identiﬁcation of sequences and bounding surfaces in the sedimentary re-cord is based on the observation of stratal stacking patterns, irrespective of the inter-pretation of underlying controls. Refer-ences: (1) Longwell (1949), Sloss et al.(1949), Sloss (1963); (2) Mitchum Jr.(1977); (3) Catuneanu et al. (2011), Catuneanu and Zecchin (2013).</w:t>
      </w:r>
    </w:p>
    <w:p w:rsidR="00000000" w:rsidDel="00000000" w:rsidP="00000000" w:rsidRDefault="00000000" w:rsidRPr="00000000" w14:paraId="000000A4">
      <w:pPr>
        <w:jc w:val="both"/>
        <w:rPr/>
      </w:pPr>
      <w:r w:rsidDel="00000000" w:rsidR="00000000" w:rsidRPr="00000000">
        <w:rPr>
          <w:rtl w:val="0"/>
        </w:rPr>
      </w:r>
    </w:p>
    <w:p w:rsidR="00000000" w:rsidDel="00000000" w:rsidP="00000000" w:rsidRDefault="00000000" w:rsidRPr="00000000" w14:paraId="000000A5">
      <w:pPr>
        <w:jc w:val="both"/>
        <w:rPr>
          <w:sz w:val="20"/>
          <w:szCs w:val="20"/>
        </w:rPr>
      </w:pPr>
      <w:r w:rsidDel="00000000" w:rsidR="00000000" w:rsidRPr="00000000">
        <w:rPr>
          <w:rFonts w:ascii="Arial Unicode MS" w:cs="Arial Unicode MS" w:eastAsia="Arial Unicode MS" w:hAnsi="Arial Unicode MS"/>
          <w:sz w:val="20"/>
          <w:szCs w:val="20"/>
          <w:rtl w:val="0"/>
        </w:rPr>
        <w:t xml:space="preserve">Fig. 6. Shoreline trajectories, as deﬁned by combinations of lateral (forest-epping, backstepping) and vertical (upstepping, downstepping) shoreline shifts. All combinations are common in nature, except for transgression during RSL fall. The stratal stacking patterns that deﬁne systems tracts in downstream-controlled settings are linked to shoreline trajectories: normal regression (for-estepping and upstepping), forced regression (forestepping and downstepping), and transgression (backstepping and upstepping). The amount of shoreline upstepping quantiﬁes the magnitude of RSL rise. The amount of shoreline downstepping quantiﬁes the magnitude of RSL fall. Abbreviations: NR – normal regression; FR – forced regression; T – transgression; A – accommodation; S –sedimentation; RSL – relative sea level; +A – positive accommodation; −A –negative accommodation.</w:t>
      </w:r>
    </w:p>
    <w:p w:rsidR="00000000" w:rsidDel="00000000" w:rsidP="00000000" w:rsidRDefault="00000000" w:rsidRPr="00000000" w14:paraId="000000A6">
      <w:pPr>
        <w:jc w:val="both"/>
        <w:rPr>
          <w:sz w:val="20"/>
          <w:szCs w:val="20"/>
        </w:rPr>
      </w:pPr>
      <w:r w:rsidDel="00000000" w:rsidR="00000000" w:rsidRPr="00000000">
        <w:rPr>
          <w:rtl w:val="0"/>
        </w:rPr>
      </w:r>
    </w:p>
    <w:p w:rsidR="00000000" w:rsidDel="00000000" w:rsidP="00000000" w:rsidRDefault="00000000" w:rsidRPr="00000000" w14:paraId="000000A7">
      <w:pPr>
        <w:jc w:val="both"/>
        <w:rPr>
          <w:sz w:val="20"/>
          <w:szCs w:val="20"/>
        </w:rPr>
      </w:pPr>
      <w:r w:rsidDel="00000000" w:rsidR="00000000" w:rsidRPr="00000000">
        <w:rPr>
          <w:sz w:val="20"/>
          <w:szCs w:val="20"/>
          <w:rtl w:val="0"/>
        </w:rPr>
        <w:t xml:space="preserve">Fig. 7. Stratigraphic cyclicity in a siliciclastic shallow-water rift setting (Jurassic, Sverdrup Basin, Canada; modiﬁed from Embry and Catuneanu, 2001). Note the development of maximum ﬂooding surfaces at three scales of observation (i.e., hierarchical levels). At each scale of observation, transgres-sions may or may not result in the formation of ﬂooding surfaces, but they always end with maximum ﬂooding surfaces. At the same time, where they do form, ﬂooding surfaces may be allostratigraphic facies contacts restricted to coastal and shallow-water settings. For these reasons, maximum ﬂooding sur-faces are more reliable and more appropriate for the construction of the se-quence stratigraphic framework. Abbreviations: WRS – wave-ravinement sur-face; MFS – maximum ﬂooding surface; MRS – maximum regressive surface.</w:t>
      </w:r>
    </w:p>
    <w:p w:rsidR="00000000" w:rsidDel="00000000" w:rsidP="00000000" w:rsidRDefault="00000000" w:rsidRPr="00000000" w14:paraId="000000A8">
      <w:pPr>
        <w:jc w:val="both"/>
        <w:rPr/>
      </w:pPr>
      <w:r w:rsidDel="00000000" w:rsidR="00000000" w:rsidRPr="00000000">
        <w:rPr>
          <w:rtl w:val="0"/>
        </w:rPr>
      </w:r>
    </w:p>
    <w:p w:rsidR="00000000" w:rsidDel="00000000" w:rsidP="00000000" w:rsidRDefault="00000000" w:rsidRPr="00000000" w14:paraId="000000A9">
      <w:pPr>
        <w:jc w:val="both"/>
        <w:rPr/>
      </w:pPr>
      <w:r w:rsidDel="00000000" w:rsidR="00000000" w:rsidRPr="00000000">
        <w:rPr>
          <w:rtl w:val="0"/>
        </w:rPr>
        <w:t xml:space="preserve">3.2. Scale of sequences</w:t>
      </w:r>
    </w:p>
    <w:p w:rsidR="00000000" w:rsidDel="00000000" w:rsidP="00000000" w:rsidRDefault="00000000" w:rsidRPr="00000000" w14:paraId="000000AA">
      <w:pPr>
        <w:jc w:val="both"/>
        <w:rPr/>
      </w:pPr>
      <w:r w:rsidDel="00000000" w:rsidR="00000000" w:rsidRPr="00000000">
        <w:rPr>
          <w:rtl w:val="0"/>
        </w:rPr>
        <w:t xml:space="preserve">A key aspect of the methodology and nomenclature is the scale at</w:t>
      </w:r>
    </w:p>
    <w:p w:rsidR="00000000" w:rsidDel="00000000" w:rsidP="00000000" w:rsidRDefault="00000000" w:rsidRPr="00000000" w14:paraId="000000AB">
      <w:pPr>
        <w:jc w:val="both"/>
        <w:rPr/>
      </w:pPr>
      <w:r w:rsidDel="00000000" w:rsidR="00000000" w:rsidRPr="00000000">
        <w:rPr>
          <w:rtl w:val="0"/>
        </w:rPr>
        <w:t xml:space="preserve">which sequences can be defined. In the context of seismic stratigraphy,</w:t>
      </w:r>
    </w:p>
    <w:p w:rsidR="00000000" w:rsidDel="00000000" w:rsidP="00000000" w:rsidRDefault="00000000" w:rsidRPr="00000000" w14:paraId="000000AC">
      <w:pPr>
        <w:jc w:val="both"/>
        <w:rPr/>
      </w:pPr>
      <w:r w:rsidDel="00000000" w:rsidR="00000000" w:rsidRPr="00000000">
        <w:rPr>
          <w:rtl w:val="0"/>
        </w:rPr>
        <w:t xml:space="preserve">the definition of a sequence as a ‘relatively conformable succession’</w:t>
      </w:r>
    </w:p>
    <w:p w:rsidR="00000000" w:rsidDel="00000000" w:rsidP="00000000" w:rsidRDefault="00000000" w:rsidRPr="00000000" w14:paraId="000000AD">
      <w:pPr>
        <w:jc w:val="both"/>
        <w:rPr/>
      </w:pPr>
      <w:r w:rsidDel="00000000" w:rsidR="00000000" w:rsidRPr="00000000">
        <w:rPr>
          <w:rtl w:val="0"/>
        </w:rPr>
        <w:t xml:space="preserve">(Mitchum, 1977; Fig. 5) inadvertently linked the scale of a sequence to</w:t>
      </w:r>
    </w:p>
    <w:p w:rsidR="00000000" w:rsidDel="00000000" w:rsidP="00000000" w:rsidRDefault="00000000" w:rsidRPr="00000000" w14:paraId="000000AE">
      <w:pPr>
        <w:jc w:val="both"/>
        <w:rPr/>
      </w:pPr>
      <w:r w:rsidDel="00000000" w:rsidR="00000000" w:rsidRPr="00000000">
        <w:rPr>
          <w:rtl w:val="0"/>
        </w:rPr>
        <w:t xml:space="preserve">the resolution of the data available. The subsequent definition of other</w:t>
      </w:r>
    </w:p>
    <w:p w:rsidR="00000000" w:rsidDel="00000000" w:rsidP="00000000" w:rsidRDefault="00000000" w:rsidRPr="00000000" w14:paraId="000000AF">
      <w:pPr>
        <w:jc w:val="both"/>
        <w:rPr/>
      </w:pPr>
      <w:r w:rsidDel="00000000" w:rsidR="00000000" w:rsidRPr="00000000">
        <w:rPr>
          <w:rtl w:val="0"/>
        </w:rPr>
        <w:t xml:space="preserve">types of stratigraphic cycles at smaller and larger scales (e.g., ‘parasequences’</w:t>
      </w:r>
    </w:p>
    <w:p w:rsidR="00000000" w:rsidDel="00000000" w:rsidP="00000000" w:rsidRDefault="00000000" w:rsidRPr="00000000" w14:paraId="000000B0">
      <w:pPr>
        <w:jc w:val="both"/>
        <w:rPr/>
      </w:pPr>
      <w:r w:rsidDel="00000000" w:rsidR="00000000" w:rsidRPr="00000000">
        <w:rPr>
          <w:rtl w:val="0"/>
        </w:rPr>
        <w:t xml:space="preserve">below the scale of sequences, and ‘composite sequences’ and</w:t>
      </w:r>
    </w:p>
    <w:p w:rsidR="00000000" w:rsidDel="00000000" w:rsidP="00000000" w:rsidRDefault="00000000" w:rsidRPr="00000000" w14:paraId="000000B1">
      <w:pPr>
        <w:jc w:val="both"/>
        <w:rPr/>
      </w:pPr>
      <w:r w:rsidDel="00000000" w:rsidR="00000000" w:rsidRPr="00000000">
        <w:rPr>
          <w:rtl w:val="0"/>
        </w:rPr>
        <w:t xml:space="preserve">‘megasequences’ above the scale of sequences; Van Wagoner et al.,</w:t>
      </w:r>
    </w:p>
    <w:p w:rsidR="00000000" w:rsidDel="00000000" w:rsidP="00000000" w:rsidRDefault="00000000" w:rsidRPr="00000000" w14:paraId="000000B2">
      <w:pPr>
        <w:jc w:val="both"/>
        <w:rPr/>
      </w:pPr>
      <w:r w:rsidDel="00000000" w:rsidR="00000000" w:rsidRPr="00000000">
        <w:rPr>
          <w:rtl w:val="0"/>
        </w:rPr>
        <w:t xml:space="preserve">1988, 1990; Mitchum and Van Wagoner, 1991; Sprague et al., 2003;</w:t>
      </w:r>
    </w:p>
    <w:p w:rsidR="00000000" w:rsidDel="00000000" w:rsidP="00000000" w:rsidRDefault="00000000" w:rsidRPr="00000000" w14:paraId="000000B3">
      <w:pPr>
        <w:jc w:val="both"/>
        <w:rPr/>
      </w:pPr>
      <w:r w:rsidDel="00000000" w:rsidR="00000000" w:rsidRPr="00000000">
        <w:rPr>
          <w:rtl w:val="0"/>
        </w:rPr>
        <w:t xml:space="preserve">Neal and Abreu, 2009; Abreu et al., 2010) led to nomenclatural inconsistency,</w:t>
      </w:r>
    </w:p>
    <w:p w:rsidR="00000000" w:rsidDel="00000000" w:rsidP="00000000" w:rsidRDefault="00000000" w:rsidRPr="00000000" w14:paraId="000000B4">
      <w:pPr>
        <w:jc w:val="both"/>
        <w:rPr/>
      </w:pPr>
      <w:r w:rsidDel="00000000" w:rsidR="00000000" w:rsidRPr="00000000">
        <w:rPr>
          <w:rtl w:val="0"/>
        </w:rPr>
        <w:t xml:space="preserve">since the scale of the reference unit (i.e., the ‘relatively</w:t>
      </w:r>
    </w:p>
    <w:p w:rsidR="00000000" w:rsidDel="00000000" w:rsidP="00000000" w:rsidRDefault="00000000" w:rsidRPr="00000000" w14:paraId="000000B5">
      <w:pPr>
        <w:jc w:val="both"/>
        <w:rPr/>
      </w:pPr>
      <w:r w:rsidDel="00000000" w:rsidR="00000000" w:rsidRPr="00000000">
        <w:rPr>
          <w:rtl w:val="0"/>
        </w:rPr>
        <w:t xml:space="preserve">conformable’ sequence) varies with the resolution of the data available</w:t>
      </w:r>
    </w:p>
    <w:p w:rsidR="00000000" w:rsidDel="00000000" w:rsidP="00000000" w:rsidRDefault="00000000" w:rsidRPr="00000000" w14:paraId="000000B6">
      <w:pPr>
        <w:jc w:val="both"/>
        <w:rPr/>
      </w:pPr>
      <w:r w:rsidDel="00000000" w:rsidR="00000000" w:rsidRPr="00000000">
        <w:rPr>
          <w:rtl w:val="0"/>
        </w:rPr>
        <w:t xml:space="preserve">(Fig. 8). In reality, sequences do not occupy any specific niche within a</w:t>
      </w:r>
    </w:p>
    <w:p w:rsidR="00000000" w:rsidDel="00000000" w:rsidP="00000000" w:rsidRDefault="00000000" w:rsidRPr="00000000" w14:paraId="000000B7">
      <w:pPr>
        <w:jc w:val="both"/>
        <w:rPr/>
      </w:pPr>
      <w:r w:rsidDel="00000000" w:rsidR="00000000" w:rsidRPr="00000000">
        <w:rPr>
          <w:rtl w:val="0"/>
        </w:rPr>
        <w:t xml:space="preserve">framework of nested stratigraphic cycles. Sequences can be observed at</w:t>
      </w:r>
    </w:p>
    <w:p w:rsidR="00000000" w:rsidDel="00000000" w:rsidP="00000000" w:rsidRDefault="00000000" w:rsidRPr="00000000" w14:paraId="000000B8">
      <w:pPr>
        <w:jc w:val="both"/>
        <w:rPr/>
      </w:pPr>
      <w:r w:rsidDel="00000000" w:rsidR="00000000" w:rsidRPr="00000000">
        <w:rPr>
          <w:rtl w:val="0"/>
        </w:rPr>
        <w:t xml:space="preserve">all stratigraphic scales, depending on the geological setting (i.e., local</w:t>
      </w:r>
    </w:p>
    <w:p w:rsidR="00000000" w:rsidDel="00000000" w:rsidP="00000000" w:rsidRDefault="00000000" w:rsidRPr="00000000" w14:paraId="000000B9">
      <w:pPr>
        <w:jc w:val="both"/>
        <w:rPr/>
      </w:pPr>
      <w:r w:rsidDel="00000000" w:rsidR="00000000" w:rsidRPr="00000000">
        <w:rPr>
          <w:rtl w:val="0"/>
        </w:rPr>
        <w:t xml:space="preserve">conditions of accommodation and sedimentation), the resolution of the</w:t>
      </w:r>
    </w:p>
    <w:p w:rsidR="00000000" w:rsidDel="00000000" w:rsidP="00000000" w:rsidRDefault="00000000" w:rsidRPr="00000000" w14:paraId="000000BA">
      <w:pPr>
        <w:jc w:val="both"/>
        <w:rPr/>
      </w:pPr>
      <w:r w:rsidDel="00000000" w:rsidR="00000000" w:rsidRPr="00000000">
        <w:rPr>
          <w:rtl w:val="0"/>
        </w:rPr>
        <w:t xml:space="preserve">data available (e.g., seismic vs. well data or outcrops), and the scope of</w:t>
      </w:r>
    </w:p>
    <w:p w:rsidR="00000000" w:rsidDel="00000000" w:rsidP="00000000" w:rsidRDefault="00000000" w:rsidRPr="00000000" w14:paraId="000000BB">
      <w:pPr>
        <w:jc w:val="both"/>
        <w:rPr/>
      </w:pPr>
      <w:r w:rsidDel="00000000" w:rsidR="00000000" w:rsidRPr="00000000">
        <w:rPr>
          <w:rtl w:val="0"/>
        </w:rPr>
        <w:t xml:space="preserve">the study (e.g., petroleum exploration vs. production development) (see</w:t>
      </w:r>
    </w:p>
    <w:p w:rsidR="00000000" w:rsidDel="00000000" w:rsidP="00000000" w:rsidRDefault="00000000" w:rsidRPr="00000000" w14:paraId="000000BC">
      <w:pPr>
        <w:jc w:val="both"/>
        <w:rPr/>
      </w:pPr>
      <w:r w:rsidDel="00000000" w:rsidR="00000000" w:rsidRPr="00000000">
        <w:rPr>
          <w:rtl w:val="0"/>
        </w:rPr>
        <w:t xml:space="preserve">full discussion on sequence scales in Catuneanu, 2019b).</w:t>
      </w:r>
    </w:p>
    <w:p w:rsidR="00000000" w:rsidDel="00000000" w:rsidP="00000000" w:rsidRDefault="00000000" w:rsidRPr="00000000" w14:paraId="000000BD">
      <w:pPr>
        <w:jc w:val="both"/>
        <w:rPr/>
      </w:pPr>
      <w:r w:rsidDel="00000000" w:rsidR="00000000" w:rsidRPr="00000000">
        <w:rPr>
          <w:rtl w:val="0"/>
        </w:rPr>
        <w:t xml:space="preserve">A hierarchy system that is anchored to the resolution of the data</w:t>
      </w:r>
    </w:p>
    <w:p w:rsidR="00000000" w:rsidDel="00000000" w:rsidP="00000000" w:rsidRDefault="00000000" w:rsidRPr="00000000" w14:paraId="000000BE">
      <w:pPr>
        <w:jc w:val="both"/>
        <w:rPr/>
      </w:pPr>
      <w:r w:rsidDel="00000000" w:rsidR="00000000" w:rsidRPr="00000000">
        <w:rPr>
          <w:rtl w:val="0"/>
        </w:rPr>
        <w:t xml:space="preserve">available is superfluous, as it promotes a complex but volatile nomenclature</w:t>
      </w:r>
    </w:p>
    <w:p w:rsidR="00000000" w:rsidDel="00000000" w:rsidP="00000000" w:rsidRDefault="00000000" w:rsidRPr="00000000" w14:paraId="000000BF">
      <w:pPr>
        <w:jc w:val="both"/>
        <w:rPr/>
      </w:pPr>
      <w:r w:rsidDel="00000000" w:rsidR="00000000" w:rsidRPr="00000000">
        <w:rPr>
          <w:rtl w:val="0"/>
        </w:rPr>
        <w:t xml:space="preserve">that changes with the acquisition of new data (e.g., a ‘sequence’</w:t>
      </w:r>
    </w:p>
    <w:p w:rsidR="00000000" w:rsidDel="00000000" w:rsidP="00000000" w:rsidRDefault="00000000" w:rsidRPr="00000000" w14:paraId="000000C0">
      <w:pPr>
        <w:jc w:val="both"/>
        <w:rPr/>
      </w:pPr>
      <w:r w:rsidDel="00000000" w:rsidR="00000000" w:rsidRPr="00000000">
        <w:rPr>
          <w:rtl w:val="0"/>
        </w:rPr>
        <w:t xml:space="preserve">defined with low resolution data becomes a ‘composite sequence’ when</w:t>
      </w:r>
    </w:p>
    <w:p w:rsidR="00000000" w:rsidDel="00000000" w:rsidP="00000000" w:rsidRDefault="00000000" w:rsidRPr="00000000" w14:paraId="000000C1">
      <w:pPr>
        <w:jc w:val="both"/>
        <w:rPr/>
      </w:pPr>
      <w:r w:rsidDel="00000000" w:rsidR="00000000" w:rsidRPr="00000000">
        <w:rPr>
          <w:rtl w:val="0"/>
        </w:rPr>
        <w:t xml:space="preserve">higher resolution data are acquired, which strips this terminology of</w:t>
      </w:r>
    </w:p>
    <w:p w:rsidR="00000000" w:rsidDel="00000000" w:rsidP="00000000" w:rsidRDefault="00000000" w:rsidRPr="00000000" w14:paraId="000000C2">
      <w:pPr>
        <w:jc w:val="both"/>
        <w:rPr/>
      </w:pPr>
      <w:r w:rsidDel="00000000" w:rsidR="00000000" w:rsidRPr="00000000">
        <w:rPr>
          <w:rtl w:val="0"/>
        </w:rPr>
        <w:t xml:space="preserve">stratigraphic meaning). In this context, the argument that the concept</w:t>
      </w:r>
    </w:p>
    <w:p w:rsidR="00000000" w:rsidDel="00000000" w:rsidP="00000000" w:rsidRDefault="00000000" w:rsidRPr="00000000" w14:paraId="000000C3">
      <w:pPr>
        <w:jc w:val="both"/>
        <w:rPr/>
      </w:pPr>
      <w:r w:rsidDel="00000000" w:rsidR="00000000" w:rsidRPr="00000000">
        <w:rPr>
          <w:rtl w:val="0"/>
        </w:rPr>
        <w:t xml:space="preserve">of ‘systems tract’ should only be applied at one scale within a framework</w:t>
      </w:r>
    </w:p>
    <w:p w:rsidR="00000000" w:rsidDel="00000000" w:rsidP="00000000" w:rsidRDefault="00000000" w:rsidRPr="00000000" w14:paraId="000000C4">
      <w:pPr>
        <w:jc w:val="both"/>
        <w:rPr/>
      </w:pPr>
      <w:r w:rsidDel="00000000" w:rsidR="00000000" w:rsidRPr="00000000">
        <w:rPr>
          <w:rtl w:val="0"/>
        </w:rPr>
        <w:t xml:space="preserve">of nested stratigraphic cycles (i.e., at the scale of ‘relatively</w:t>
      </w:r>
    </w:p>
    <w:p w:rsidR="00000000" w:rsidDel="00000000" w:rsidP="00000000" w:rsidRDefault="00000000" w:rsidRPr="00000000" w14:paraId="000000C5">
      <w:pPr>
        <w:jc w:val="both"/>
        <w:rPr/>
      </w:pPr>
      <w:r w:rsidDel="00000000" w:rsidR="00000000" w:rsidRPr="00000000">
        <w:rPr>
          <w:rtl w:val="0"/>
        </w:rPr>
        <w:t xml:space="preserve">conformable’ sequences; Neal and Abreu, 2009) is flawed by the fact</w:t>
      </w:r>
    </w:p>
    <w:p w:rsidR="00000000" w:rsidDel="00000000" w:rsidP="00000000" w:rsidRDefault="00000000" w:rsidRPr="00000000" w14:paraId="000000C6">
      <w:pPr>
        <w:jc w:val="both"/>
        <w:rPr/>
      </w:pPr>
      <w:r w:rsidDel="00000000" w:rsidR="00000000" w:rsidRPr="00000000">
        <w:rPr>
          <w:rtl w:val="0"/>
        </w:rPr>
        <w:t xml:space="preserve">that the scale of such units is tied to data resolution, and hence, it is</w:t>
      </w:r>
    </w:p>
    <w:p w:rsidR="00000000" w:rsidDel="00000000" w:rsidP="00000000" w:rsidRDefault="00000000" w:rsidRPr="00000000" w14:paraId="000000C7">
      <w:pPr>
        <w:jc w:val="both"/>
        <w:rPr/>
      </w:pPr>
      <w:r w:rsidDel="00000000" w:rsidR="00000000" w:rsidRPr="00000000">
        <w:rPr>
          <w:rtl w:val="0"/>
        </w:rPr>
        <w:t xml:space="preserve">variable. Sequences of any scale may include unconformities, whose</w:t>
      </w:r>
    </w:p>
    <w:p w:rsidR="00000000" w:rsidDel="00000000" w:rsidP="00000000" w:rsidRDefault="00000000" w:rsidRPr="00000000" w14:paraId="000000C8">
      <w:pPr>
        <w:jc w:val="both"/>
        <w:rPr/>
      </w:pPr>
      <w:r w:rsidDel="00000000" w:rsidR="00000000" w:rsidRPr="00000000">
        <w:rPr>
          <w:rtl w:val="0"/>
        </w:rPr>
        <w:t xml:space="preserve">identification depends on the resolution of the data available. Internal</w:t>
      </w:r>
    </w:p>
    <w:p w:rsidR="00000000" w:rsidDel="00000000" w:rsidP="00000000" w:rsidRDefault="00000000" w:rsidRPr="00000000" w14:paraId="000000C9">
      <w:pPr>
        <w:jc w:val="both"/>
        <w:rPr/>
      </w:pPr>
      <w:r w:rsidDel="00000000" w:rsidR="00000000" w:rsidRPr="00000000">
        <w:rPr>
          <w:rtl w:val="0"/>
        </w:rPr>
        <w:t xml:space="preserve">unconformities that are not resolvable with a low-resolution data set</w:t>
      </w:r>
    </w:p>
    <w:p w:rsidR="00000000" w:rsidDel="00000000" w:rsidP="00000000" w:rsidRDefault="00000000" w:rsidRPr="00000000" w14:paraId="000000CA">
      <w:pPr>
        <w:jc w:val="both"/>
        <w:rPr/>
      </w:pPr>
      <w:r w:rsidDel="00000000" w:rsidR="00000000" w:rsidRPr="00000000">
        <w:rPr>
          <w:rtl w:val="0"/>
        </w:rPr>
        <w:t xml:space="preserve">become bounding surfaces for smaller scale sequences in higher resolution</w:t>
      </w:r>
    </w:p>
    <w:p w:rsidR="00000000" w:rsidDel="00000000" w:rsidP="00000000" w:rsidRDefault="00000000" w:rsidRPr="00000000" w14:paraId="000000CB">
      <w:pPr>
        <w:jc w:val="both"/>
        <w:rPr/>
      </w:pPr>
      <w:r w:rsidDel="00000000" w:rsidR="00000000" w:rsidRPr="00000000">
        <w:rPr>
          <w:rtl w:val="0"/>
        </w:rPr>
        <w:t xml:space="preserve">studies (Fig. 8). If high-resolution data were available in every</w:t>
      </w:r>
    </w:p>
    <w:p w:rsidR="00000000" w:rsidDel="00000000" w:rsidP="00000000" w:rsidRDefault="00000000" w:rsidRPr="00000000" w14:paraId="000000CC">
      <w:pPr>
        <w:jc w:val="both"/>
        <w:rPr/>
      </w:pPr>
      <w:r w:rsidDel="00000000" w:rsidR="00000000" w:rsidRPr="00000000">
        <w:rPr>
          <w:rtl w:val="0"/>
        </w:rPr>
        <w:t xml:space="preserve">study, ‘relatively conformable’ sequences may only be found at subseismic</w:t>
      </w:r>
    </w:p>
    <w:p w:rsidR="00000000" w:rsidDel="00000000" w:rsidP="00000000" w:rsidRDefault="00000000" w:rsidRPr="00000000" w14:paraId="000000CD">
      <w:pPr>
        <w:jc w:val="both"/>
        <w:rPr/>
      </w:pPr>
      <w:r w:rsidDel="00000000" w:rsidR="00000000" w:rsidRPr="00000000">
        <w:rPr>
          <w:rtl w:val="0"/>
        </w:rPr>
        <w:t xml:space="preserve">scales, which would render seismic stratigraphy obsolete.</w:t>
      </w:r>
    </w:p>
    <w:p w:rsidR="00000000" w:rsidDel="00000000" w:rsidP="00000000" w:rsidRDefault="00000000" w:rsidRPr="00000000" w14:paraId="000000CE">
      <w:pPr>
        <w:jc w:val="both"/>
        <w:rPr/>
      </w:pPr>
      <w:r w:rsidDel="00000000" w:rsidR="00000000" w:rsidRPr="00000000">
        <w:rPr>
          <w:rtl w:val="0"/>
        </w:rPr>
        <w:t xml:space="preserve">There is, however, a solution to ‘save’ seismic stratigraphy. In a</w:t>
      </w:r>
    </w:p>
    <w:p w:rsidR="00000000" w:rsidDel="00000000" w:rsidP="00000000" w:rsidRDefault="00000000" w:rsidRPr="00000000" w14:paraId="000000CF">
      <w:pPr>
        <w:jc w:val="both"/>
        <w:rPr/>
      </w:pPr>
      <w:r w:rsidDel="00000000" w:rsidR="00000000" w:rsidRPr="00000000">
        <w:rPr>
          <w:rtl w:val="0"/>
        </w:rPr>
        <w:t xml:space="preserve">more encompassing view, the scale of ‘relatively conformable’ successions</w:t>
      </w:r>
    </w:p>
    <w:p w:rsidR="00000000" w:rsidDel="00000000" w:rsidP="00000000" w:rsidRDefault="00000000" w:rsidRPr="00000000" w14:paraId="000000D0">
      <w:pPr>
        <w:jc w:val="both"/>
        <w:rPr/>
      </w:pPr>
      <w:r w:rsidDel="00000000" w:rsidR="00000000" w:rsidRPr="00000000">
        <w:rPr>
          <w:rtl w:val="0"/>
        </w:rPr>
        <w:t xml:space="preserve">is set by the scale of observation rather than the resolution of the</w:t>
      </w:r>
    </w:p>
    <w:p w:rsidR="00000000" w:rsidDel="00000000" w:rsidP="00000000" w:rsidRDefault="00000000" w:rsidRPr="00000000" w14:paraId="000000D1">
      <w:pPr>
        <w:jc w:val="both"/>
        <w:rPr/>
      </w:pPr>
      <w:r w:rsidDel="00000000" w:rsidR="00000000" w:rsidRPr="00000000">
        <w:rPr>
          <w:rtl w:val="0"/>
        </w:rPr>
        <w:t xml:space="preserve">data available (Catuneanu, 2019b; Fig. 8). In this approach, ‘relatively</w:t>
      </w:r>
    </w:p>
    <w:p w:rsidR="00000000" w:rsidDel="00000000" w:rsidP="00000000" w:rsidRDefault="00000000" w:rsidRPr="00000000" w14:paraId="000000D2">
      <w:pPr>
        <w:jc w:val="both"/>
        <w:rPr/>
      </w:pPr>
      <w:r w:rsidDel="00000000" w:rsidR="00000000" w:rsidRPr="00000000">
        <w:rPr>
          <w:rtl w:val="0"/>
        </w:rPr>
        <w:t xml:space="preserve">conformable’ successions sensu largo can be observed at all stratigraphic</w:t>
      </w:r>
    </w:p>
    <w:p w:rsidR="00000000" w:rsidDel="00000000" w:rsidP="00000000" w:rsidRDefault="00000000" w:rsidRPr="00000000" w14:paraId="000000D3">
      <w:pPr>
        <w:jc w:val="both"/>
        <w:rPr/>
      </w:pPr>
      <w:r w:rsidDel="00000000" w:rsidR="00000000" w:rsidRPr="00000000">
        <w:rPr>
          <w:rtl w:val="0"/>
        </w:rPr>
        <w:t xml:space="preserve">scales, as stratal units whose internal unconformities are negligible</w:t>
      </w:r>
    </w:p>
    <w:p w:rsidR="00000000" w:rsidDel="00000000" w:rsidP="00000000" w:rsidRDefault="00000000" w:rsidRPr="00000000" w14:paraId="000000D4">
      <w:pPr>
        <w:jc w:val="both"/>
        <w:rPr/>
      </w:pPr>
      <w:r w:rsidDel="00000000" w:rsidR="00000000" w:rsidRPr="00000000">
        <w:rPr>
          <w:rtl w:val="0"/>
        </w:rPr>
        <w:t xml:space="preserve">relative to the scale of the unit and of its bounding unconformities</w:t>
      </w:r>
    </w:p>
    <w:p w:rsidR="00000000" w:rsidDel="00000000" w:rsidP="00000000" w:rsidRDefault="00000000" w:rsidRPr="00000000" w14:paraId="000000D5">
      <w:pPr>
        <w:jc w:val="both"/>
        <w:rPr/>
      </w:pPr>
      <w:r w:rsidDel="00000000" w:rsidR="00000000" w:rsidRPr="00000000">
        <w:rPr>
          <w:rtl w:val="0"/>
        </w:rPr>
        <w:t xml:space="preserve">(Fig. 8). At the largest stratigraphic scales, basin-fill</w:t>
      </w:r>
    </w:p>
    <w:p w:rsidR="00000000" w:rsidDel="00000000" w:rsidP="00000000" w:rsidRDefault="00000000" w:rsidRPr="00000000" w14:paraId="000000D6">
      <w:pPr>
        <w:jc w:val="both"/>
        <w:rPr/>
      </w:pPr>
      <w:r w:rsidDel="00000000" w:rsidR="00000000" w:rsidRPr="00000000">
        <w:rPr>
          <w:rtl w:val="0"/>
        </w:rPr>
        <w:t xml:space="preserve">sequences of first order are relatively conformable successions in the</w:t>
      </w:r>
    </w:p>
    <w:p w:rsidR="00000000" w:rsidDel="00000000" w:rsidP="00000000" w:rsidRDefault="00000000" w:rsidRPr="00000000" w14:paraId="000000D7">
      <w:pPr>
        <w:jc w:val="both"/>
        <w:rPr/>
      </w:pPr>
      <w:r w:rsidDel="00000000" w:rsidR="00000000" w:rsidRPr="00000000">
        <w:rPr>
          <w:rtl w:val="0"/>
        </w:rPr>
        <w:t xml:space="preserve">sense that the internal unconformities are negligible relative to the</w:t>
      </w:r>
    </w:p>
    <w:p w:rsidR="00000000" w:rsidDel="00000000" w:rsidP="00000000" w:rsidRDefault="00000000" w:rsidRPr="00000000" w14:paraId="000000D8">
      <w:pPr>
        <w:jc w:val="both"/>
        <w:rPr/>
      </w:pPr>
      <w:r w:rsidDel="00000000" w:rsidR="00000000" w:rsidRPr="00000000">
        <w:rPr>
          <w:rtl w:val="0"/>
        </w:rPr>
        <w:t xml:space="preserve">scale of the sequence (i.e., they do not break the tectonic significance of</w:t>
      </w:r>
    </w:p>
    <w:p w:rsidR="00000000" w:rsidDel="00000000" w:rsidP="00000000" w:rsidRDefault="00000000" w:rsidRPr="00000000" w14:paraId="000000D9">
      <w:pPr>
        <w:jc w:val="both"/>
        <w:rPr/>
      </w:pPr>
      <w:r w:rsidDel="00000000" w:rsidR="00000000" w:rsidRPr="00000000">
        <w:rPr>
          <w:rtl w:val="0"/>
        </w:rPr>
        <w:t xml:space="preserve">the first-order sequence and the continuity in the paleogeographic</w:t>
      </w:r>
    </w:p>
    <w:p w:rsidR="00000000" w:rsidDel="00000000" w:rsidP="00000000" w:rsidRDefault="00000000" w:rsidRPr="00000000" w14:paraId="000000DA">
      <w:pPr>
        <w:jc w:val="both"/>
        <w:rPr/>
      </w:pPr>
      <w:r w:rsidDel="00000000" w:rsidR="00000000" w:rsidRPr="00000000">
        <w:rPr>
          <w:rtl w:val="0"/>
        </w:rPr>
        <w:t xml:space="preserve">evolution observed at the basin scale; Fig. 9). This scale-independent</w:t>
      </w:r>
    </w:p>
    <w:p w:rsidR="00000000" w:rsidDel="00000000" w:rsidP="00000000" w:rsidRDefault="00000000" w:rsidRPr="00000000" w14:paraId="000000DB">
      <w:pPr>
        <w:jc w:val="both"/>
        <w:rPr/>
      </w:pPr>
      <w:r w:rsidDel="00000000" w:rsidR="00000000" w:rsidRPr="00000000">
        <w:rPr>
          <w:rtl w:val="0"/>
        </w:rPr>
        <w:t xml:space="preserve">approach to the classification of stratigraphic cycles expands the application</w:t>
      </w:r>
    </w:p>
    <w:p w:rsidR="00000000" w:rsidDel="00000000" w:rsidP="00000000" w:rsidRDefault="00000000" w:rsidRPr="00000000" w14:paraId="000000DC">
      <w:pPr>
        <w:jc w:val="both"/>
        <w:rPr/>
      </w:pPr>
      <w:r w:rsidDel="00000000" w:rsidR="00000000" w:rsidRPr="00000000">
        <w:rPr>
          <w:rtl w:val="0"/>
        </w:rPr>
        <w:t xml:space="preserve">of Mitchum's (1977) definition of a ‘sequence’ to all stratigraphic</w:t>
      </w:r>
    </w:p>
    <w:p w:rsidR="00000000" w:rsidDel="00000000" w:rsidP="00000000" w:rsidRDefault="00000000" w:rsidRPr="00000000" w14:paraId="000000DD">
      <w:pPr>
        <w:jc w:val="both"/>
        <w:rPr/>
      </w:pPr>
      <w:r w:rsidDel="00000000" w:rsidR="00000000" w:rsidRPr="00000000">
        <w:rPr>
          <w:rtl w:val="0"/>
        </w:rPr>
        <w:t xml:space="preserve">scales, independently of data resolution.</w:t>
      </w:r>
    </w:p>
    <w:p w:rsidR="00000000" w:rsidDel="00000000" w:rsidP="00000000" w:rsidRDefault="00000000" w:rsidRPr="00000000" w14:paraId="000000DE">
      <w:pPr>
        <w:jc w:val="both"/>
        <w:rPr/>
      </w:pPr>
      <w:r w:rsidDel="00000000" w:rsidR="00000000" w:rsidRPr="00000000">
        <w:rPr>
          <w:rtl w:val="0"/>
        </w:rPr>
        <w:t xml:space="preserve">The use of a scale-variant nomenclature for stratigraphic cycles that</w:t>
      </w:r>
    </w:p>
    <w:p w:rsidR="00000000" w:rsidDel="00000000" w:rsidP="00000000" w:rsidRDefault="00000000" w:rsidRPr="00000000" w14:paraId="000000DF">
      <w:pPr>
        <w:jc w:val="both"/>
        <w:rPr/>
      </w:pPr>
      <w:r w:rsidDel="00000000" w:rsidR="00000000" w:rsidRPr="00000000">
        <w:rPr>
          <w:rtl w:val="0"/>
        </w:rPr>
        <w:t xml:space="preserve">develop at different scales (e.g., parasequences&lt;sequences&lt;</w:t>
      </w:r>
    </w:p>
    <w:p w:rsidR="00000000" w:rsidDel="00000000" w:rsidP="00000000" w:rsidRDefault="00000000" w:rsidRPr="00000000" w14:paraId="000000E0">
      <w:pPr>
        <w:jc w:val="both"/>
        <w:rPr/>
      </w:pPr>
      <w:r w:rsidDel="00000000" w:rsidR="00000000" w:rsidRPr="00000000">
        <w:rPr>
          <w:rtl w:val="0"/>
        </w:rPr>
        <w:t xml:space="preserve">composite sequences&lt;megasequences) is impeded further by the</w:t>
      </w:r>
    </w:p>
    <w:p w:rsidR="00000000" w:rsidDel="00000000" w:rsidP="00000000" w:rsidRDefault="00000000" w:rsidRPr="00000000" w14:paraId="000000E1">
      <w:pPr>
        <w:jc w:val="both"/>
        <w:rPr/>
      </w:pPr>
      <w:r w:rsidDel="00000000" w:rsidR="00000000" w:rsidRPr="00000000">
        <w:rPr>
          <w:rtl w:val="0"/>
        </w:rPr>
        <w:t xml:space="preserve">subjectivity in the perception of what constitutes a ‘relatively conformable’</w:t>
      </w:r>
    </w:p>
    <w:p w:rsidR="00000000" w:rsidDel="00000000" w:rsidP="00000000" w:rsidRDefault="00000000" w:rsidRPr="00000000" w14:paraId="000000E2">
      <w:pPr>
        <w:jc w:val="both"/>
        <w:rPr/>
      </w:pPr>
      <w:r w:rsidDel="00000000" w:rsidR="00000000" w:rsidRPr="00000000">
        <w:rPr>
          <w:rtl w:val="0"/>
        </w:rPr>
        <w:t xml:space="preserve">sequence, even where high-resolution data are available. For</w:t>
      </w:r>
    </w:p>
    <w:p w:rsidR="00000000" w:rsidDel="00000000" w:rsidP="00000000" w:rsidRDefault="00000000" w:rsidRPr="00000000" w14:paraId="000000E3">
      <w:pPr>
        <w:jc w:val="both"/>
        <w:rPr/>
      </w:pPr>
      <w:r w:rsidDel="00000000" w:rsidR="00000000" w:rsidRPr="00000000">
        <w:rPr>
          <w:rtl w:val="0"/>
        </w:rPr>
        <w:t xml:space="preserve">example, shoreline shelf-transit cycles of 104–105 yrs. designated as</w:t>
      </w:r>
    </w:p>
    <w:p w:rsidR="00000000" w:rsidDel="00000000" w:rsidP="00000000" w:rsidRDefault="00000000" w:rsidRPr="00000000" w14:paraId="000000E4">
      <w:pPr>
        <w:jc w:val="both"/>
        <w:rPr/>
      </w:pPr>
      <w:r w:rsidDel="00000000" w:rsidR="00000000" w:rsidRPr="00000000">
        <w:rPr>
          <w:rtl w:val="0"/>
        </w:rPr>
        <w:t xml:space="preserve">‘parasequences’ (e.g., Ainsworth et al., 2018, and references therein)</w:t>
      </w:r>
    </w:p>
    <w:p w:rsidR="00000000" w:rsidDel="00000000" w:rsidP="00000000" w:rsidRDefault="00000000" w:rsidRPr="00000000" w14:paraId="000000E5">
      <w:pPr>
        <w:jc w:val="both"/>
        <w:rPr/>
      </w:pPr>
      <w:r w:rsidDel="00000000" w:rsidR="00000000" w:rsidRPr="00000000">
        <w:rPr>
          <w:rtl w:val="0"/>
        </w:rPr>
        <w:t xml:space="preserve">become ‘sequences’ or even ‘composite sequences’ for authors who</w:t>
      </w:r>
    </w:p>
    <w:p w:rsidR="00000000" w:rsidDel="00000000" w:rsidP="00000000" w:rsidRDefault="00000000" w:rsidRPr="00000000" w14:paraId="000000E6">
      <w:pPr>
        <w:jc w:val="both"/>
        <w:rPr/>
      </w:pPr>
      <w:r w:rsidDel="00000000" w:rsidR="00000000" w:rsidRPr="00000000">
        <w:rPr>
          <w:rtl w:val="0"/>
        </w:rPr>
        <w:t xml:space="preserve">define parasequences at 102–103 yrs. timescales (e.g., Amorosi et al.,</w:t>
      </w:r>
    </w:p>
    <w:p w:rsidR="00000000" w:rsidDel="00000000" w:rsidP="00000000" w:rsidRDefault="00000000" w:rsidRPr="00000000" w14:paraId="000000E7">
      <w:pPr>
        <w:jc w:val="both"/>
        <w:rPr/>
      </w:pPr>
      <w:r w:rsidDel="00000000" w:rsidR="00000000" w:rsidRPr="00000000">
        <w:rPr>
          <w:rtl w:val="0"/>
        </w:rPr>
        <w:t xml:space="preserve">2005, 2009, 2017; Bassetti et al., 2008; Mawson and Tucker, 2009;</w:t>
      </w:r>
    </w:p>
    <w:p w:rsidR="00000000" w:rsidDel="00000000" w:rsidP="00000000" w:rsidRDefault="00000000" w:rsidRPr="00000000" w14:paraId="000000E8">
      <w:pPr>
        <w:jc w:val="both"/>
        <w:rPr/>
      </w:pPr>
      <w:r w:rsidDel="00000000" w:rsidR="00000000" w:rsidRPr="00000000">
        <w:rPr>
          <w:rtl w:val="0"/>
        </w:rPr>
        <w:t xml:space="preserve">Pellegrini et al., 2017, 2018). Therefore, the standards used by different</w:t>
      </w:r>
    </w:p>
    <w:p w:rsidR="00000000" w:rsidDel="00000000" w:rsidP="00000000" w:rsidRDefault="00000000" w:rsidRPr="00000000" w14:paraId="000000E9">
      <w:pPr>
        <w:jc w:val="both"/>
        <w:rPr/>
      </w:pPr>
      <w:r w:rsidDel="00000000" w:rsidR="00000000" w:rsidRPr="00000000">
        <w:rPr>
          <w:rtl w:val="0"/>
        </w:rPr>
        <w:t xml:space="preserve">authors to define the scale of ‘relatively conformable’ sequences are</w:t>
      </w:r>
    </w:p>
    <w:p w:rsidR="00000000" w:rsidDel="00000000" w:rsidP="00000000" w:rsidRDefault="00000000" w:rsidRPr="00000000" w14:paraId="000000EA">
      <w:pPr>
        <w:jc w:val="both"/>
        <w:rPr/>
      </w:pPr>
      <w:r w:rsidDel="00000000" w:rsidR="00000000" w:rsidRPr="00000000">
        <w:rPr>
          <w:rtl w:val="0"/>
        </w:rPr>
        <w:t xml:space="preserve">inconsistent, with a temporal variance of at least one or two orders of</w:t>
      </w:r>
    </w:p>
    <w:p w:rsidR="00000000" w:rsidDel="00000000" w:rsidP="00000000" w:rsidRDefault="00000000" w:rsidRPr="00000000" w14:paraId="000000EB">
      <w:pPr>
        <w:jc w:val="both"/>
        <w:rPr/>
      </w:pPr>
      <w:r w:rsidDel="00000000" w:rsidR="00000000" w:rsidRPr="00000000">
        <w:rPr>
          <w:rtl w:val="0"/>
        </w:rPr>
        <w:t xml:space="preserve">magnitude.</w:t>
      </w:r>
    </w:p>
    <w:p w:rsidR="00000000" w:rsidDel="00000000" w:rsidP="00000000" w:rsidRDefault="00000000" w:rsidRPr="00000000" w14:paraId="000000EC">
      <w:pPr>
        <w:jc w:val="both"/>
        <w:rPr/>
      </w:pPr>
      <w:r w:rsidDel="00000000" w:rsidR="00000000" w:rsidRPr="00000000">
        <w:rPr>
          <w:rtl w:val="0"/>
        </w:rPr>
        <w:t xml:space="preserve">With the unprecedented increase in stratigraphic resolution (i.e., by</w:t>
      </w:r>
    </w:p>
    <w:p w:rsidR="00000000" w:rsidDel="00000000" w:rsidP="00000000" w:rsidRDefault="00000000" w:rsidRPr="00000000" w14:paraId="000000ED">
      <w:pPr>
        <w:jc w:val="both"/>
        <w:rPr/>
      </w:pPr>
      <w:r w:rsidDel="00000000" w:rsidR="00000000" w:rsidRPr="00000000">
        <w:rPr>
          <w:rtl w:val="0"/>
        </w:rPr>
        <w:t xml:space="preserve">three orders of magnitude since the era of low-resolution seismic stratigraphy,</w:t>
      </w:r>
    </w:p>
    <w:p w:rsidR="00000000" w:rsidDel="00000000" w:rsidP="00000000" w:rsidRDefault="00000000" w:rsidRPr="00000000" w14:paraId="000000EE">
      <w:pPr>
        <w:jc w:val="both"/>
        <w:rPr/>
      </w:pPr>
      <w:r w:rsidDel="00000000" w:rsidR="00000000" w:rsidRPr="00000000">
        <w:rPr>
          <w:rtl w:val="0"/>
        </w:rPr>
        <w:t xml:space="preserve">from 105–106 yrs. to 102–103 yrs. timescales), the nomenclature</w:t>
      </w:r>
    </w:p>
    <w:p w:rsidR="00000000" w:rsidDel="00000000" w:rsidP="00000000" w:rsidRDefault="00000000" w:rsidRPr="00000000" w14:paraId="000000EF">
      <w:pPr>
        <w:jc w:val="both"/>
        <w:rPr/>
      </w:pPr>
      <w:r w:rsidDel="00000000" w:rsidR="00000000" w:rsidRPr="00000000">
        <w:rPr>
          <w:rtl w:val="0"/>
        </w:rPr>
        <w:t xml:space="preserve">prescribed by the scale-variant hierarchy has become insufficient</w:t>
      </w:r>
    </w:p>
    <w:p w:rsidR="00000000" w:rsidDel="00000000" w:rsidP="00000000" w:rsidRDefault="00000000" w:rsidRPr="00000000" w14:paraId="000000F0">
      <w:pPr>
        <w:jc w:val="both"/>
        <w:rPr/>
      </w:pPr>
      <w:r w:rsidDel="00000000" w:rsidR="00000000" w:rsidRPr="00000000">
        <w:rPr>
          <w:rtl w:val="0"/>
        </w:rPr>
        <w:t xml:space="preserve">to cover the entire spectrum of stratigraphic scales, and units</w:t>
      </w:r>
    </w:p>
    <w:p w:rsidR="00000000" w:rsidDel="00000000" w:rsidP="00000000" w:rsidRDefault="00000000" w:rsidRPr="00000000" w14:paraId="000000F1">
      <w:pPr>
        <w:jc w:val="both"/>
        <w:rPr/>
      </w:pPr>
      <w:r w:rsidDel="00000000" w:rsidR="00000000" w:rsidRPr="00000000">
        <w:rPr>
          <w:rtl w:val="0"/>
        </w:rPr>
        <w:t xml:space="preserve">larger than ‘megasequences’ would need to be defined. This would</w:t>
      </w:r>
    </w:p>
    <w:p w:rsidR="00000000" w:rsidDel="00000000" w:rsidP="00000000" w:rsidRDefault="00000000" w:rsidRPr="00000000" w14:paraId="000000F2">
      <w:pPr>
        <w:jc w:val="both"/>
        <w:rPr/>
      </w:pPr>
      <w:r w:rsidDel="00000000" w:rsidR="00000000" w:rsidRPr="00000000">
        <w:rPr>
          <w:rtl w:val="0"/>
        </w:rPr>
        <w:t xml:space="preserve">complicate even more an already unnecessarily complicated terminology.</w:t>
      </w:r>
    </w:p>
    <w:p w:rsidR="00000000" w:rsidDel="00000000" w:rsidP="00000000" w:rsidRDefault="00000000" w:rsidRPr="00000000" w14:paraId="000000F3">
      <w:pPr>
        <w:jc w:val="both"/>
        <w:rPr/>
      </w:pPr>
      <w:r w:rsidDel="00000000" w:rsidR="00000000" w:rsidRPr="00000000">
        <w:rPr>
          <w:rtl w:val="0"/>
        </w:rPr>
        <w:t xml:space="preserve">The solution is an approach to the nomenclature of stratigraphic</w:t>
      </w:r>
    </w:p>
    <w:p w:rsidR="00000000" w:rsidDel="00000000" w:rsidP="00000000" w:rsidRDefault="00000000" w:rsidRPr="00000000" w14:paraId="000000F4">
      <w:pPr>
        <w:jc w:val="both"/>
        <w:rPr/>
      </w:pPr>
      <w:r w:rsidDel="00000000" w:rsidR="00000000" w:rsidRPr="00000000">
        <w:rPr>
          <w:rtl w:val="0"/>
        </w:rPr>
        <w:t xml:space="preserve">cycles that is independent of scale and the resolution of the data</w:t>
      </w:r>
    </w:p>
    <w:p w:rsidR="00000000" w:rsidDel="00000000" w:rsidP="00000000" w:rsidRDefault="00000000" w:rsidRPr="00000000" w14:paraId="000000F5">
      <w:pPr>
        <w:jc w:val="both"/>
        <w:rPr/>
      </w:pPr>
      <w:r w:rsidDel="00000000" w:rsidR="00000000" w:rsidRPr="00000000">
        <w:rPr>
          <w:rtl w:val="0"/>
        </w:rPr>
        <w:t xml:space="preserve">available. Within the nested architecture of sequences, the ‘first-order’</w:t>
      </w:r>
    </w:p>
    <w:p w:rsidR="00000000" w:rsidDel="00000000" w:rsidP="00000000" w:rsidRDefault="00000000" w:rsidRPr="00000000" w14:paraId="000000F6">
      <w:pPr>
        <w:jc w:val="both"/>
        <w:rPr/>
      </w:pPr>
      <w:r w:rsidDel="00000000" w:rsidR="00000000" w:rsidRPr="00000000">
        <w:rPr>
          <w:rtl w:val="0"/>
        </w:rPr>
        <w:t xml:space="preserve">basin fill provides the most objective anchor for classification, with</w:t>
      </w:r>
    </w:p>
    <w:p w:rsidR="00000000" w:rsidDel="00000000" w:rsidP="00000000" w:rsidRDefault="00000000" w:rsidRPr="00000000" w14:paraId="000000F7">
      <w:pPr>
        <w:jc w:val="both"/>
        <w:rPr/>
      </w:pPr>
      <w:r w:rsidDel="00000000" w:rsidR="00000000" w:rsidRPr="00000000">
        <w:rPr>
          <w:rtl w:val="0"/>
        </w:rPr>
        <w:t xml:space="preserve">first-order sequence boundaries marking changes in the tectonic setting</w:t>
      </w:r>
    </w:p>
    <w:p w:rsidR="00000000" w:rsidDel="00000000" w:rsidP="00000000" w:rsidRDefault="00000000" w:rsidRPr="00000000" w14:paraId="000000F8">
      <w:pPr>
        <w:jc w:val="both"/>
        <w:rPr/>
      </w:pPr>
      <w:r w:rsidDel="00000000" w:rsidR="00000000" w:rsidRPr="00000000">
        <w:rPr>
          <w:rtl w:val="0"/>
        </w:rPr>
        <w:t xml:space="preserve">(Fig. 9). Where data are insufficient to observe the entire basin fill, the</w:t>
      </w:r>
    </w:p>
    <w:p w:rsidR="00000000" w:rsidDel="00000000" w:rsidP="00000000" w:rsidRDefault="00000000" w:rsidRPr="00000000" w14:paraId="000000F9">
      <w:pPr>
        <w:jc w:val="both"/>
        <w:rPr/>
      </w:pPr>
      <w:r w:rsidDel="00000000" w:rsidR="00000000" w:rsidRPr="00000000">
        <w:rPr>
          <w:rtl w:val="0"/>
        </w:rPr>
        <w:t xml:space="preserve">ranking of sequences that develop at different scales can be referred to</w:t>
      </w:r>
    </w:p>
    <w:p w:rsidR="00000000" w:rsidDel="00000000" w:rsidP="00000000" w:rsidRDefault="00000000" w:rsidRPr="00000000" w14:paraId="000000FA">
      <w:pPr>
        <w:jc w:val="both"/>
        <w:rPr/>
      </w:pPr>
      <w:r w:rsidDel="00000000" w:rsidR="00000000" w:rsidRPr="00000000">
        <w:rPr>
          <w:rtl w:val="0"/>
        </w:rPr>
        <w:t xml:space="preserve">in relative terms (Fig. 4; Catuneanu, 2019b).</w:t>
      </w:r>
    </w:p>
    <w:p w:rsidR="00000000" w:rsidDel="00000000" w:rsidP="00000000" w:rsidRDefault="00000000" w:rsidRPr="00000000" w14:paraId="000000FB">
      <w:pPr>
        <w:jc w:val="both"/>
        <w:rPr/>
      </w:pPr>
      <w:r w:rsidDel="00000000" w:rsidR="00000000" w:rsidRPr="00000000">
        <w:rPr>
          <w:rtl w:val="0"/>
        </w:rPr>
      </w:r>
    </w:p>
    <w:p w:rsidR="00000000" w:rsidDel="00000000" w:rsidP="00000000" w:rsidRDefault="00000000" w:rsidRPr="00000000" w14:paraId="000000FC">
      <w:pPr>
        <w:jc w:val="both"/>
        <w:rPr>
          <w:sz w:val="20"/>
          <w:szCs w:val="20"/>
        </w:rPr>
      </w:pPr>
      <w:r w:rsidDel="00000000" w:rsidR="00000000" w:rsidRPr="00000000">
        <w:rPr>
          <w:sz w:val="20"/>
          <w:szCs w:val="20"/>
          <w:rtl w:val="0"/>
        </w:rPr>
        <w:t xml:space="preserve">Fig. 8. Nested architecture of un-conformity-bounded sequences (from Catuneanu, 2019a). The scale of a ‘rela-tively conformable’ succession depends on the resolution of the stratigraphic study. With the vertical seismic resolution in-dicated in this diagram, only sequences A, B and C can be detected by means of seismic stratigraphy, and only sequences B and C are ‘relatively conformable’ sensu stricto at the seismic scale (i.e., with no resolvable internal unconformities). Rela-tively conformable successions at seismic scales consist of nested unconformity-bounded sequences at sub-seismic scales. A relatively conformable succession sensu largo is a stratal unit whose internal un-conformities are negligible relative to the scale of the unit and of its bounding un-conformities (Catuneanu, 2019a, 2019b).</w:t>
      </w:r>
    </w:p>
    <w:p w:rsidR="00000000" w:rsidDel="00000000" w:rsidP="00000000" w:rsidRDefault="00000000" w:rsidRPr="00000000" w14:paraId="000000FD">
      <w:pPr>
        <w:jc w:val="both"/>
        <w:rPr>
          <w:sz w:val="20"/>
          <w:szCs w:val="20"/>
        </w:rPr>
      </w:pPr>
      <w:r w:rsidDel="00000000" w:rsidR="00000000" w:rsidRPr="00000000">
        <w:rPr>
          <w:rtl w:val="0"/>
        </w:rPr>
      </w:r>
    </w:p>
    <w:p w:rsidR="00000000" w:rsidDel="00000000" w:rsidP="00000000" w:rsidRDefault="00000000" w:rsidRPr="00000000" w14:paraId="000000FE">
      <w:pPr>
        <w:jc w:val="both"/>
        <w:rPr>
          <w:sz w:val="20"/>
          <w:szCs w:val="20"/>
        </w:rPr>
      </w:pPr>
      <w:r w:rsidDel="00000000" w:rsidR="00000000" w:rsidRPr="00000000">
        <w:rPr>
          <w:sz w:val="20"/>
          <w:szCs w:val="20"/>
          <w:rtl w:val="0"/>
        </w:rPr>
        <w:t xml:space="preserve">Fig. 9. First-order depositional sequences, systems tracts, and depositional systems of the pre- and syn-Andean tectonic stages in Colombia (from Catuneanu, 2019b; modiﬁed after Sarmiento Rojas, 2001). Changes in the type of sedimentary basin (i.e., tectonic setting) mark the position of ﬁrst-order sequence boundaries. These ﬁrst-order sequences reach 103 m in the depocenters. The internal unconformities of the backarc and foreland sequences are negligible at the ﬁrst-order scale of observation (i.e., they do not break the continuity in the paleogeographic evolution observed at the ﬁrst-order scale); hence, ﬁrst-order sequences are ‘relatively conformable’ at the basin scale. The change from backarc to foreland took place under subaqueous conditions in the depocenters, where it is marked by a con-formable BSFR (i.e., the onset of forebulge uplift). Abbreviations: EC – Eastern Cordillera; UM – Upper Magdalena Valley; MM – Middle Magdalena Valley; TST –transgressive systems tract; HST – highstand systems tract; FSST – falling-stage systems tract; MFS – maximum ﬂooding surface; BSFR – basal surface of forced regression; SU – subaerial unconformity.</w:t>
      </w:r>
    </w:p>
    <w:p w:rsidR="00000000" w:rsidDel="00000000" w:rsidP="00000000" w:rsidRDefault="00000000" w:rsidRPr="00000000" w14:paraId="000000FF">
      <w:pPr>
        <w:jc w:val="both"/>
        <w:rPr/>
      </w:pPr>
      <w:r w:rsidDel="00000000" w:rsidR="00000000" w:rsidRPr="00000000">
        <w:rPr>
          <w:rtl w:val="0"/>
        </w:rPr>
      </w:r>
    </w:p>
    <w:p w:rsidR="00000000" w:rsidDel="00000000" w:rsidP="00000000" w:rsidRDefault="00000000" w:rsidRPr="00000000" w14:paraId="00000100">
      <w:pPr>
        <w:jc w:val="both"/>
        <w:rPr/>
      </w:pPr>
      <w:r w:rsidDel="00000000" w:rsidR="00000000" w:rsidRPr="00000000">
        <w:rPr>
          <w:rtl w:val="0"/>
        </w:rPr>
      </w:r>
    </w:p>
    <w:p w:rsidR="00000000" w:rsidDel="00000000" w:rsidP="00000000" w:rsidRDefault="00000000" w:rsidRPr="00000000" w14:paraId="00000101">
      <w:pPr>
        <w:jc w:val="both"/>
        <w:rPr/>
      </w:pPr>
      <w:r w:rsidDel="00000000" w:rsidR="00000000" w:rsidRPr="00000000">
        <w:rPr>
          <w:rtl w:val="0"/>
        </w:rPr>
        <w:t xml:space="preserve">4. Parasequences</w:t>
      </w:r>
    </w:p>
    <w:p w:rsidR="00000000" w:rsidDel="00000000" w:rsidP="00000000" w:rsidRDefault="00000000" w:rsidRPr="00000000" w14:paraId="00000102">
      <w:pPr>
        <w:jc w:val="both"/>
        <w:rPr/>
      </w:pPr>
      <w:r w:rsidDel="00000000" w:rsidR="00000000" w:rsidRPr="00000000">
        <w:rPr>
          <w:rtl w:val="0"/>
        </w:rPr>
        <w:t xml:space="preserve">4.1. Definition</w:t>
      </w:r>
    </w:p>
    <w:p w:rsidR="00000000" w:rsidDel="00000000" w:rsidP="00000000" w:rsidRDefault="00000000" w:rsidRPr="00000000" w14:paraId="00000103">
      <w:pPr>
        <w:jc w:val="both"/>
        <w:rPr/>
      </w:pPr>
      <w:r w:rsidDel="00000000" w:rsidR="00000000" w:rsidRPr="00000000">
        <w:rPr>
          <w:rtl w:val="0"/>
        </w:rPr>
        <w:t xml:space="preserve">The parasequence is a succession of genetically related beds and</w:t>
      </w:r>
    </w:p>
    <w:p w:rsidR="00000000" w:rsidDel="00000000" w:rsidP="00000000" w:rsidRDefault="00000000" w:rsidRPr="00000000" w14:paraId="00000104">
      <w:pPr>
        <w:jc w:val="both"/>
        <w:rPr/>
      </w:pPr>
      <w:r w:rsidDel="00000000" w:rsidR="00000000" w:rsidRPr="00000000">
        <w:rPr>
          <w:rtl w:val="0"/>
        </w:rPr>
        <w:t xml:space="preserve">bedsets bounded by flooding surfaces (Van Wagoner et al., 1988, 1990).</w:t>
      </w:r>
    </w:p>
    <w:p w:rsidR="00000000" w:rsidDel="00000000" w:rsidP="00000000" w:rsidRDefault="00000000" w:rsidRPr="00000000" w14:paraId="00000105">
      <w:pPr>
        <w:jc w:val="both"/>
        <w:rPr/>
      </w:pPr>
      <w:r w:rsidDel="00000000" w:rsidR="00000000" w:rsidRPr="00000000">
        <w:rPr>
          <w:rtl w:val="0"/>
        </w:rPr>
        <w:t xml:space="preserve">A flooding surface is a facies contact that marks an abrupt increase in</w:t>
      </w:r>
    </w:p>
    <w:p w:rsidR="00000000" w:rsidDel="00000000" w:rsidP="00000000" w:rsidRDefault="00000000" w:rsidRPr="00000000" w14:paraId="00000106">
      <w:pPr>
        <w:jc w:val="both"/>
        <w:rPr/>
      </w:pPr>
      <w:r w:rsidDel="00000000" w:rsidR="00000000" w:rsidRPr="00000000">
        <w:rPr>
          <w:rtl w:val="0"/>
        </w:rPr>
        <w:t xml:space="preserve">water depth and, consequently, an abrupt shift to relatively more distal</w:t>
      </w:r>
    </w:p>
    <w:p w:rsidR="00000000" w:rsidDel="00000000" w:rsidP="00000000" w:rsidRDefault="00000000" w:rsidRPr="00000000" w14:paraId="00000107">
      <w:pPr>
        <w:jc w:val="both"/>
        <w:rPr/>
      </w:pPr>
      <w:r w:rsidDel="00000000" w:rsidR="00000000" w:rsidRPr="00000000">
        <w:rPr>
          <w:rtl w:val="0"/>
        </w:rPr>
        <w:t xml:space="preserve">facies on top (Fig. 10). Such lithological discontinuities are often represented</w:t>
      </w:r>
    </w:p>
    <w:p w:rsidR="00000000" w:rsidDel="00000000" w:rsidP="00000000" w:rsidRDefault="00000000" w:rsidRPr="00000000" w14:paraId="00000108">
      <w:pPr>
        <w:jc w:val="both"/>
        <w:rPr/>
      </w:pPr>
      <w:r w:rsidDel="00000000" w:rsidR="00000000" w:rsidRPr="00000000">
        <w:rPr>
          <w:rtl w:val="0"/>
        </w:rPr>
        <w:t xml:space="preserve">by sandstone-to-shale contacts in siliciclastic systems, or by</w:t>
      </w:r>
    </w:p>
    <w:p w:rsidR="00000000" w:rsidDel="00000000" w:rsidP="00000000" w:rsidRDefault="00000000" w:rsidRPr="00000000" w14:paraId="00000109">
      <w:pPr>
        <w:jc w:val="both"/>
        <w:rPr/>
      </w:pPr>
      <w:r w:rsidDel="00000000" w:rsidR="00000000" w:rsidRPr="00000000">
        <w:rPr>
          <w:rtl w:val="0"/>
        </w:rPr>
        <w:t xml:space="preserve">limestone-to-shale contacts in carbonate systems. In the latter case, the</w:t>
      </w:r>
    </w:p>
    <w:p w:rsidR="00000000" w:rsidDel="00000000" w:rsidP="00000000" w:rsidRDefault="00000000" w:rsidRPr="00000000" w14:paraId="0000010A">
      <w:pPr>
        <w:jc w:val="both"/>
        <w:rPr/>
      </w:pPr>
      <w:r w:rsidDel="00000000" w:rsidR="00000000" w:rsidRPr="00000000">
        <w:rPr>
          <w:rtl w:val="0"/>
        </w:rPr>
        <w:t xml:space="preserve">flooding surface is also known as a ‘drowning unconformity’ (Schlager,</w:t>
      </w:r>
    </w:p>
    <w:p w:rsidR="00000000" w:rsidDel="00000000" w:rsidP="00000000" w:rsidRDefault="00000000" w:rsidRPr="00000000" w14:paraId="0000010B">
      <w:pPr>
        <w:jc w:val="both"/>
        <w:rPr/>
      </w:pPr>
      <w:r w:rsidDel="00000000" w:rsidR="00000000" w:rsidRPr="00000000">
        <w:rPr>
          <w:rtl w:val="0"/>
        </w:rPr>
        <w:t xml:space="preserve">1989). Parasequences may include both transgressive and regressive</w:t>
      </w:r>
    </w:p>
    <w:p w:rsidR="00000000" w:rsidDel="00000000" w:rsidP="00000000" w:rsidRDefault="00000000" w:rsidRPr="00000000" w14:paraId="0000010C">
      <w:pPr>
        <w:jc w:val="both"/>
        <w:rPr/>
      </w:pPr>
      <w:r w:rsidDel="00000000" w:rsidR="00000000" w:rsidRPr="00000000">
        <w:rPr>
          <w:rtl w:val="0"/>
        </w:rPr>
        <w:t xml:space="preserve">deposits (Arnott, 1995), with the latter commonly forming the bulk of</w:t>
      </w:r>
    </w:p>
    <w:p w:rsidR="00000000" w:rsidDel="00000000" w:rsidP="00000000" w:rsidRDefault="00000000" w:rsidRPr="00000000" w14:paraId="0000010D">
      <w:pPr>
        <w:jc w:val="both"/>
        <w:rPr/>
      </w:pPr>
      <w:r w:rsidDel="00000000" w:rsidR="00000000" w:rsidRPr="00000000">
        <w:rPr>
          <w:rtl w:val="0"/>
        </w:rPr>
        <w:t xml:space="preserve">the unit. For this reason, the emphasis in the original definition was</w:t>
      </w:r>
    </w:p>
    <w:p w:rsidR="00000000" w:rsidDel="00000000" w:rsidP="00000000" w:rsidRDefault="00000000" w:rsidRPr="00000000" w14:paraId="0000010E">
      <w:pPr>
        <w:jc w:val="both"/>
        <w:rPr/>
      </w:pPr>
      <w:r w:rsidDel="00000000" w:rsidR="00000000" w:rsidRPr="00000000">
        <w:rPr>
          <w:rtl w:val="0"/>
        </w:rPr>
        <w:t xml:space="preserve">placed on the regressive portion of the parasequence, which was</w:t>
      </w:r>
    </w:p>
    <w:p w:rsidR="00000000" w:rsidDel="00000000" w:rsidP="00000000" w:rsidRDefault="00000000" w:rsidRPr="00000000" w14:paraId="0000010F">
      <w:pPr>
        <w:jc w:val="both"/>
        <w:rPr/>
      </w:pPr>
      <w:r w:rsidDel="00000000" w:rsidR="00000000" w:rsidRPr="00000000">
        <w:rPr>
          <w:rtl w:val="0"/>
        </w:rPr>
        <w:t xml:space="preserve">identified as “an upward-shallowing succession of facies bounded by</w:t>
      </w:r>
    </w:p>
    <w:p w:rsidR="00000000" w:rsidDel="00000000" w:rsidP="00000000" w:rsidRDefault="00000000" w:rsidRPr="00000000" w14:paraId="00000110">
      <w:pPr>
        <w:jc w:val="both"/>
        <w:rPr/>
      </w:pPr>
      <w:r w:rsidDel="00000000" w:rsidR="00000000" w:rsidRPr="00000000">
        <w:rPr>
          <w:rtl w:val="0"/>
        </w:rPr>
        <w:t xml:space="preserve">marine flooding surfaces” (Fig. 1; Van Wagoner et al., 1988, 1990).</w:t>
      </w:r>
    </w:p>
    <w:p w:rsidR="00000000" w:rsidDel="00000000" w:rsidP="00000000" w:rsidRDefault="00000000" w:rsidRPr="00000000" w14:paraId="00000111">
      <w:pPr>
        <w:jc w:val="both"/>
        <w:rPr/>
      </w:pPr>
      <w:r w:rsidDel="00000000" w:rsidR="00000000" w:rsidRPr="00000000">
        <w:rPr>
          <w:rtl w:val="0"/>
        </w:rPr>
        <w:t xml:space="preserve">The concept of parasequence applies to coastal and shallow-water</w:t>
      </w:r>
    </w:p>
    <w:p w:rsidR="00000000" w:rsidDel="00000000" w:rsidP="00000000" w:rsidRDefault="00000000" w:rsidRPr="00000000" w14:paraId="00000112">
      <w:pPr>
        <w:jc w:val="both"/>
        <w:rPr/>
      </w:pPr>
      <w:r w:rsidDel="00000000" w:rsidR="00000000" w:rsidRPr="00000000">
        <w:rPr>
          <w:rtl w:val="0"/>
        </w:rPr>
        <w:t xml:space="preserve">settings, where flooding surfaces may form (Posamentier and Allen,</w:t>
      </w:r>
    </w:p>
    <w:p w:rsidR="00000000" w:rsidDel="00000000" w:rsidP="00000000" w:rsidRDefault="00000000" w:rsidRPr="00000000" w14:paraId="00000113">
      <w:pPr>
        <w:jc w:val="both"/>
        <w:rPr/>
      </w:pPr>
      <w:r w:rsidDel="00000000" w:rsidR="00000000" w:rsidRPr="00000000">
        <w:rPr>
          <w:rtl w:val="0"/>
        </w:rPr>
        <w:t xml:space="preserve">1999). Landward, flooding surfaces may be traced within coastal plain</w:t>
      </w:r>
    </w:p>
    <w:p w:rsidR="00000000" w:rsidDel="00000000" w:rsidP="00000000" w:rsidRDefault="00000000" w:rsidRPr="00000000" w14:paraId="00000114">
      <w:pPr>
        <w:jc w:val="both"/>
        <w:rPr/>
      </w:pPr>
      <w:r w:rsidDel="00000000" w:rsidR="00000000" w:rsidRPr="00000000">
        <w:rPr>
          <w:rtl w:val="0"/>
        </w:rPr>
        <w:t xml:space="preserve">settings, using facies analysis and coal-bed stratigraphy (Fig. 1; Van</w:t>
      </w:r>
    </w:p>
    <w:p w:rsidR="00000000" w:rsidDel="00000000" w:rsidP="00000000" w:rsidRDefault="00000000" w:rsidRPr="00000000" w14:paraId="00000115">
      <w:pPr>
        <w:jc w:val="both"/>
        <w:rPr/>
      </w:pPr>
      <w:r w:rsidDel="00000000" w:rsidR="00000000" w:rsidRPr="00000000">
        <w:rPr>
          <w:rtl w:val="0"/>
        </w:rPr>
        <w:t xml:space="preserve">Wagoner et al., 1990; Ketzer et al., 2003; Amorosi et al., 2005; Pattison,</w:t>
      </w:r>
    </w:p>
    <w:p w:rsidR="00000000" w:rsidDel="00000000" w:rsidP="00000000" w:rsidRDefault="00000000" w:rsidRPr="00000000" w14:paraId="00000116">
      <w:pPr>
        <w:jc w:val="both"/>
        <w:rPr/>
      </w:pPr>
      <w:r w:rsidDel="00000000" w:rsidR="00000000" w:rsidRPr="00000000">
        <w:rPr>
          <w:rtl w:val="0"/>
        </w:rPr>
        <w:t xml:space="preserve">2019), but do not extend beyond the zone of marine influence.</w:t>
      </w:r>
    </w:p>
    <w:p w:rsidR="00000000" w:rsidDel="00000000" w:rsidP="00000000" w:rsidRDefault="00000000" w:rsidRPr="00000000" w14:paraId="00000117">
      <w:pPr>
        <w:jc w:val="both"/>
        <w:rPr/>
      </w:pPr>
      <w:r w:rsidDel="00000000" w:rsidR="00000000" w:rsidRPr="00000000">
        <w:rPr>
          <w:rtl w:val="0"/>
        </w:rPr>
      </w:r>
    </w:p>
    <w:p w:rsidR="00000000" w:rsidDel="00000000" w:rsidP="00000000" w:rsidRDefault="00000000" w:rsidRPr="00000000" w14:paraId="00000118">
      <w:pPr>
        <w:jc w:val="both"/>
        <w:rPr>
          <w:sz w:val="20"/>
          <w:szCs w:val="20"/>
        </w:rPr>
      </w:pPr>
      <w:r w:rsidDel="00000000" w:rsidR="00000000" w:rsidRPr="00000000">
        <w:rPr>
          <w:sz w:val="20"/>
          <w:szCs w:val="20"/>
          <w:rtl w:val="0"/>
        </w:rPr>
        <w:t xml:space="preserve">Fig. 10. Flooding surfaces in shallow-water settings. A – Flooding surface coincident with a maximum regressive surface (Upper Cretaceous, Western Interior, Utah); B – Flooding surface represented by a within-trend facies contact (Upper Cretaceous, Western Interior, Alberta); C – Flooding surface coincident with a transgressive ravinement surface that replaces a subaerial unconformity (Upper Cretaceous, Western Interior, Utah; image courtesy of H.W. Posamentier); D – Flooding surface coincident with a maximum ﬂooding surface (Upper Cretaceous, Western Interior, Alberta); E – Flooding surface coincident with a maximum ﬂooding surface, marked by bioturbation as a result of sediment starvation during transgression (Mississippian, Western Canada Basin, Alberta). Flooding surfaces are allostratigraphic contacts with variable sequence stratigraphic signiﬁcance. The progradational deposits below the ﬂooding surfaces can be normal regressive (A, B, D and E) or forced regressive (C). In the latter case, at least part of the underlying parasequence accumulated during relative sea-level fall, and the ﬂooding surface incorporates the hiatus of the subaerial unconformity (this example: Panther Tongue of the Star Point Formation, Utah). Abbreviations: FS – ﬂooding surface; SU – subaerial unconformity; MRS – maximum regressive surface; WRS – wave-ravinement surface; WTFC – within-trend facies contact; MFS – maximum ﬂooding surface; DLS –downlap surface; P – progradational trend; R – retrogradational trend.</w:t>
      </w:r>
    </w:p>
    <w:p w:rsidR="00000000" w:rsidDel="00000000" w:rsidP="00000000" w:rsidRDefault="00000000" w:rsidRPr="00000000" w14:paraId="00000119">
      <w:pPr>
        <w:jc w:val="both"/>
        <w:rPr/>
      </w:pPr>
      <w:r w:rsidDel="00000000" w:rsidR="00000000" w:rsidRPr="00000000">
        <w:rPr>
          <w:rtl w:val="0"/>
        </w:rPr>
      </w:r>
    </w:p>
    <w:p w:rsidR="00000000" w:rsidDel="00000000" w:rsidP="00000000" w:rsidRDefault="00000000" w:rsidRPr="00000000" w14:paraId="0000011A">
      <w:pPr>
        <w:jc w:val="both"/>
        <w:rPr/>
      </w:pPr>
      <w:r w:rsidDel="00000000" w:rsidR="00000000" w:rsidRPr="00000000">
        <w:rPr>
          <w:rtl w:val="0"/>
        </w:rPr>
        <w:t xml:space="preserve">Seaward, flooding surfaces gradually lose their identity as the increase</w:t>
      </w:r>
    </w:p>
    <w:p w:rsidR="00000000" w:rsidDel="00000000" w:rsidP="00000000" w:rsidRDefault="00000000" w:rsidRPr="00000000" w14:paraId="0000011B">
      <w:pPr>
        <w:jc w:val="both"/>
        <w:rPr/>
      </w:pPr>
      <w:r w:rsidDel="00000000" w:rsidR="00000000" w:rsidRPr="00000000">
        <w:rPr>
          <w:rtl w:val="0"/>
        </w:rPr>
        <w:t xml:space="preserve">in water depth eventually prevents the formation of contrasting facies</w:t>
      </w:r>
    </w:p>
    <w:p w:rsidR="00000000" w:rsidDel="00000000" w:rsidP="00000000" w:rsidRDefault="00000000" w:rsidRPr="00000000" w14:paraId="0000011C">
      <w:pPr>
        <w:jc w:val="both"/>
        <w:rPr/>
      </w:pPr>
      <w:r w:rsidDel="00000000" w:rsidR="00000000" w:rsidRPr="00000000">
        <w:rPr>
          <w:rtl w:val="0"/>
        </w:rPr>
        <w:t xml:space="preserve">that could be related to episodes of abrupt water deepening (Pattison,</w:t>
      </w:r>
    </w:p>
    <w:p w:rsidR="00000000" w:rsidDel="00000000" w:rsidP="00000000" w:rsidRDefault="00000000" w:rsidRPr="00000000" w14:paraId="0000011D">
      <w:pPr>
        <w:jc w:val="both"/>
        <w:rPr/>
      </w:pPr>
      <w:r w:rsidDel="00000000" w:rsidR="00000000" w:rsidRPr="00000000">
        <w:rPr>
          <w:rtl w:val="0"/>
        </w:rPr>
        <w:t xml:space="preserve">2019; Fig. 11). Similar lithological contacts in deep-water settings (e.g.,</w:t>
      </w:r>
    </w:p>
    <w:p w:rsidR="00000000" w:rsidDel="00000000" w:rsidP="00000000" w:rsidRDefault="00000000" w:rsidRPr="00000000" w14:paraId="0000011E">
      <w:pPr>
        <w:jc w:val="both"/>
        <w:rPr/>
      </w:pPr>
      <w:r w:rsidDel="00000000" w:rsidR="00000000" w:rsidRPr="00000000">
        <w:rPr>
          <w:rtl w:val="0"/>
        </w:rPr>
        <w:t xml:space="preserve">shale on sandstone, beyond the shelf edge) may be linked to the evolution</w:t>
      </w:r>
    </w:p>
    <w:p w:rsidR="00000000" w:rsidDel="00000000" w:rsidP="00000000" w:rsidRDefault="00000000" w:rsidRPr="00000000" w14:paraId="0000011F">
      <w:pPr>
        <w:jc w:val="both"/>
        <w:rPr/>
      </w:pPr>
      <w:r w:rsidDel="00000000" w:rsidR="00000000" w:rsidRPr="00000000">
        <w:rPr>
          <w:rtl w:val="0"/>
        </w:rPr>
        <w:t xml:space="preserve">of gravity flows, such as the avulsion of turbidite channels, rather</w:t>
      </w:r>
    </w:p>
    <w:p w:rsidR="00000000" w:rsidDel="00000000" w:rsidP="00000000" w:rsidRDefault="00000000" w:rsidRPr="00000000" w14:paraId="00000120">
      <w:pPr>
        <w:jc w:val="both"/>
        <w:rPr/>
      </w:pPr>
      <w:r w:rsidDel="00000000" w:rsidR="00000000" w:rsidRPr="00000000">
        <w:rPr>
          <w:rtl w:val="0"/>
        </w:rPr>
        <w:t xml:space="preserve">than to episodes of water deepening. For these reasons, the proper use</w:t>
      </w:r>
    </w:p>
    <w:p w:rsidR="00000000" w:rsidDel="00000000" w:rsidP="00000000" w:rsidRDefault="00000000" w:rsidRPr="00000000" w14:paraId="00000121">
      <w:pPr>
        <w:jc w:val="both"/>
        <w:rPr/>
      </w:pPr>
      <w:r w:rsidDel="00000000" w:rsidR="00000000" w:rsidRPr="00000000">
        <w:rPr>
          <w:rtl w:val="0"/>
        </w:rPr>
        <w:t xml:space="preserve">of the parasequence concept is restricted to coastal and shallow-water</w:t>
      </w:r>
    </w:p>
    <w:p w:rsidR="00000000" w:rsidDel="00000000" w:rsidP="00000000" w:rsidRDefault="00000000" w:rsidRPr="00000000" w14:paraId="00000122">
      <w:pPr>
        <w:jc w:val="both"/>
        <w:rPr/>
      </w:pPr>
      <w:r w:rsidDel="00000000" w:rsidR="00000000" w:rsidRPr="00000000">
        <w:rPr>
          <w:rtl w:val="0"/>
        </w:rPr>
        <w:t xml:space="preserve">settings. Even in these settings, the identification of flooding surfaces</w:t>
      </w:r>
    </w:p>
    <w:p w:rsidR="00000000" w:rsidDel="00000000" w:rsidP="00000000" w:rsidRDefault="00000000" w:rsidRPr="00000000" w14:paraId="00000123">
      <w:pPr>
        <w:jc w:val="both"/>
        <w:rPr/>
      </w:pPr>
      <w:r w:rsidDel="00000000" w:rsidR="00000000" w:rsidRPr="00000000">
        <w:rPr>
          <w:rtl w:val="0"/>
        </w:rPr>
        <w:t xml:space="preserve">requires evidence of transgression in order to avoid confusion with</w:t>
      </w:r>
    </w:p>
    <w:p w:rsidR="00000000" w:rsidDel="00000000" w:rsidP="00000000" w:rsidRDefault="00000000" w:rsidRPr="00000000" w14:paraId="00000124">
      <w:pPr>
        <w:jc w:val="both"/>
        <w:rPr/>
      </w:pPr>
      <w:r w:rsidDel="00000000" w:rsidR="00000000" w:rsidRPr="00000000">
        <w:rPr>
          <w:rtl w:val="0"/>
        </w:rPr>
        <w:t xml:space="preserve">facies contacts generated by processes unrelated to water deepening,</w:t>
      </w:r>
    </w:p>
    <w:p w:rsidR="00000000" w:rsidDel="00000000" w:rsidP="00000000" w:rsidRDefault="00000000" w:rsidRPr="00000000" w14:paraId="00000125">
      <w:pPr>
        <w:jc w:val="both"/>
        <w:rPr/>
      </w:pPr>
      <w:r w:rsidDel="00000000" w:rsidR="00000000" w:rsidRPr="00000000">
        <w:rPr>
          <w:rtl w:val="0"/>
        </w:rPr>
        <w:t xml:space="preserve">such as the abandonment of deltaic lobes as a result of delta-lobe</w:t>
      </w:r>
    </w:p>
    <w:p w:rsidR="00000000" w:rsidDel="00000000" w:rsidP="00000000" w:rsidRDefault="00000000" w:rsidRPr="00000000" w14:paraId="00000126">
      <w:pPr>
        <w:jc w:val="both"/>
        <w:rPr/>
      </w:pPr>
      <w:r w:rsidDel="00000000" w:rsidR="00000000" w:rsidRPr="00000000">
        <w:rPr>
          <w:rtl w:val="0"/>
        </w:rPr>
        <w:t xml:space="preserve">switching (Colombera and Mountney, 2020).</w:t>
      </w:r>
    </w:p>
    <w:p w:rsidR="00000000" w:rsidDel="00000000" w:rsidP="00000000" w:rsidRDefault="00000000" w:rsidRPr="00000000" w14:paraId="00000127">
      <w:pPr>
        <w:jc w:val="both"/>
        <w:rPr/>
      </w:pPr>
      <w:r w:rsidDel="00000000" w:rsidR="00000000" w:rsidRPr="00000000">
        <w:rPr>
          <w:rtl w:val="0"/>
        </w:rPr>
        <w:t xml:space="preserve">Stratal units referred to as parasequences are highly variable in</w:t>
      </w:r>
    </w:p>
    <w:p w:rsidR="00000000" w:rsidDel="00000000" w:rsidP="00000000" w:rsidRDefault="00000000" w:rsidRPr="00000000" w14:paraId="00000128">
      <w:pPr>
        <w:jc w:val="both"/>
        <w:rPr/>
      </w:pPr>
      <w:r w:rsidDel="00000000" w:rsidR="00000000" w:rsidRPr="00000000">
        <w:rPr>
          <w:rtl w:val="0"/>
        </w:rPr>
        <w:t xml:space="preserve">terms of timescales and internal makeup, ranging from the smallest</w:t>
      </w:r>
    </w:p>
    <w:p w:rsidR="00000000" w:rsidDel="00000000" w:rsidP="00000000" w:rsidRDefault="00000000" w:rsidRPr="00000000" w14:paraId="00000129">
      <w:pPr>
        <w:jc w:val="both"/>
        <w:rPr/>
      </w:pPr>
      <w:r w:rsidDel="00000000" w:rsidR="00000000" w:rsidRPr="00000000">
        <w:rPr>
          <w:rtl w:val="0"/>
        </w:rPr>
        <w:t xml:space="preserve">sedimentary cycles bounded by flooding surfaces (i.e., typically observed</w:t>
      </w:r>
    </w:p>
    <w:p w:rsidR="00000000" w:rsidDel="00000000" w:rsidP="00000000" w:rsidRDefault="00000000" w:rsidRPr="00000000" w14:paraId="0000012A">
      <w:pPr>
        <w:jc w:val="both"/>
        <w:rPr/>
      </w:pPr>
      <w:r w:rsidDel="00000000" w:rsidR="00000000" w:rsidRPr="00000000">
        <w:rPr>
          <w:rtl w:val="0"/>
        </w:rPr>
        <w:t xml:space="preserve">at scales of 102–103 yrs.; Amorosi et al., 2009, 2017; Pellegrini</w:t>
      </w:r>
    </w:p>
    <w:p w:rsidR="00000000" w:rsidDel="00000000" w:rsidP="00000000" w:rsidRDefault="00000000" w:rsidRPr="00000000" w14:paraId="0000012B">
      <w:pPr>
        <w:jc w:val="both"/>
        <w:rPr/>
      </w:pPr>
      <w:r w:rsidDel="00000000" w:rsidR="00000000" w:rsidRPr="00000000">
        <w:rPr>
          <w:rtl w:val="0"/>
        </w:rPr>
        <w:t xml:space="preserve">et al., 2017) to much larger units that encompass entire regressive–-</w:t>
      </w:r>
    </w:p>
    <w:p w:rsidR="00000000" w:rsidDel="00000000" w:rsidP="00000000" w:rsidRDefault="00000000" w:rsidRPr="00000000" w14:paraId="0000012C">
      <w:pPr>
        <w:jc w:val="both"/>
        <w:rPr/>
      </w:pPr>
      <w:r w:rsidDel="00000000" w:rsidR="00000000" w:rsidRPr="00000000">
        <w:rPr>
          <w:rtl w:val="0"/>
        </w:rPr>
        <w:t xml:space="preserve">transgressive shelf-transit cycles (i.e., observed at scales of 104–105 yrs.;</w:t>
      </w:r>
    </w:p>
    <w:p w:rsidR="00000000" w:rsidDel="00000000" w:rsidP="00000000" w:rsidRDefault="00000000" w:rsidRPr="00000000" w14:paraId="0000012D">
      <w:pPr>
        <w:jc w:val="both"/>
        <w:rPr/>
      </w:pPr>
      <w:r w:rsidDel="00000000" w:rsidR="00000000" w:rsidRPr="00000000">
        <w:rPr>
          <w:rtl w:val="0"/>
        </w:rPr>
        <w:t xml:space="preserve">Mitchum and Van Wagoner, 1991; Ainsworth et al., 2018). In the</w:t>
      </w:r>
    </w:p>
    <w:p w:rsidR="00000000" w:rsidDel="00000000" w:rsidP="00000000" w:rsidRDefault="00000000" w:rsidRPr="00000000" w14:paraId="0000012E">
      <w:pPr>
        <w:jc w:val="both"/>
        <w:rPr/>
      </w:pPr>
      <w:r w:rsidDel="00000000" w:rsidR="00000000" w:rsidRPr="00000000">
        <w:rPr>
          <w:rtl w:val="0"/>
        </w:rPr>
        <w:t xml:space="preserve">former approach, the parasequence consists of beds and bedsets (i.e.,</w:t>
      </w:r>
    </w:p>
    <w:p w:rsidR="00000000" w:rsidDel="00000000" w:rsidP="00000000" w:rsidRDefault="00000000" w:rsidRPr="00000000" w14:paraId="0000012F">
      <w:pPr>
        <w:jc w:val="both"/>
        <w:rPr/>
      </w:pPr>
      <w:r w:rsidDel="00000000" w:rsidR="00000000" w:rsidRPr="00000000">
        <w:rPr>
          <w:rtl w:val="0"/>
        </w:rPr>
        <w:t xml:space="preserve">sedimentological cycles), as per the original definition. In the latter</w:t>
      </w:r>
    </w:p>
    <w:p w:rsidR="00000000" w:rsidDel="00000000" w:rsidP="00000000" w:rsidRDefault="00000000" w:rsidRPr="00000000" w14:paraId="00000130">
      <w:pPr>
        <w:jc w:val="both"/>
        <w:rPr/>
      </w:pPr>
      <w:r w:rsidDel="00000000" w:rsidR="00000000" w:rsidRPr="00000000">
        <w:rPr>
          <w:rtl w:val="0"/>
        </w:rPr>
        <w:t xml:space="preserve">approach, the ‘parasequence’ is much more complex than a succession</w:t>
      </w:r>
    </w:p>
    <w:p w:rsidR="00000000" w:rsidDel="00000000" w:rsidP="00000000" w:rsidRDefault="00000000" w:rsidRPr="00000000" w14:paraId="00000131">
      <w:pPr>
        <w:jc w:val="both"/>
        <w:rPr/>
      </w:pPr>
      <w:r w:rsidDel="00000000" w:rsidR="00000000" w:rsidRPr="00000000">
        <w:rPr>
          <w:rtl w:val="0"/>
        </w:rPr>
        <w:t xml:space="preserve">of beds and bedsets, as it records internal stratigraphic cyclicity over</w:t>
      </w:r>
    </w:p>
    <w:p w:rsidR="00000000" w:rsidDel="00000000" w:rsidP="00000000" w:rsidRDefault="00000000" w:rsidRPr="00000000" w14:paraId="00000132">
      <w:pPr>
        <w:jc w:val="both"/>
        <w:rPr/>
      </w:pPr>
      <w:r w:rsidDel="00000000" w:rsidR="00000000" w:rsidRPr="00000000">
        <w:rPr>
          <w:rtl w:val="0"/>
        </w:rPr>
        <w:t xml:space="preserve">multiple scales. In this case, the parasequence concept is used beyond</w:t>
      </w:r>
    </w:p>
    <w:p w:rsidR="00000000" w:rsidDel="00000000" w:rsidP="00000000" w:rsidRDefault="00000000" w:rsidRPr="00000000" w14:paraId="00000133">
      <w:pPr>
        <w:jc w:val="both"/>
        <w:rPr/>
      </w:pPr>
      <w:r w:rsidDel="00000000" w:rsidR="00000000" w:rsidRPr="00000000">
        <w:rPr>
          <w:rtl w:val="0"/>
        </w:rPr>
        <w:t xml:space="preserve">the original meaning of Van Wagoner et al. (1990), in a generic sense to</w:t>
      </w:r>
    </w:p>
    <w:p w:rsidR="00000000" w:rsidDel="00000000" w:rsidP="00000000" w:rsidRDefault="00000000" w:rsidRPr="00000000" w14:paraId="00000134">
      <w:pPr>
        <w:jc w:val="both"/>
        <w:rPr/>
      </w:pPr>
      <w:r w:rsidDel="00000000" w:rsidR="00000000" w:rsidRPr="00000000">
        <w:rPr>
          <w:rtl w:val="0"/>
        </w:rPr>
        <w:t xml:space="preserve">describe petroleum reservoir units irrespective of their sequence stratigraphic</w:t>
      </w:r>
    </w:p>
    <w:p w:rsidR="00000000" w:rsidDel="00000000" w:rsidP="00000000" w:rsidRDefault="00000000" w:rsidRPr="00000000" w14:paraId="00000135">
      <w:pPr>
        <w:jc w:val="both"/>
        <w:rPr/>
      </w:pPr>
      <w:r w:rsidDel="00000000" w:rsidR="00000000" w:rsidRPr="00000000">
        <w:rPr>
          <w:rtl w:val="0"/>
        </w:rPr>
        <w:t xml:space="preserve">significance (Colombera and Mountney, 2020).</w:t>
      </w:r>
    </w:p>
    <w:p w:rsidR="00000000" w:rsidDel="00000000" w:rsidP="00000000" w:rsidRDefault="00000000" w:rsidRPr="00000000" w14:paraId="00000136">
      <w:pPr>
        <w:jc w:val="both"/>
        <w:rPr/>
      </w:pPr>
      <w:r w:rsidDel="00000000" w:rsidR="00000000" w:rsidRPr="00000000">
        <w:rPr>
          <w:rtl w:val="0"/>
        </w:rPr>
        <w:t xml:space="preserve">The parasequence was introduced as the building block of seismicscale</w:t>
      </w:r>
    </w:p>
    <w:p w:rsidR="00000000" w:rsidDel="00000000" w:rsidP="00000000" w:rsidRDefault="00000000" w:rsidRPr="00000000" w14:paraId="00000137">
      <w:pPr>
        <w:jc w:val="both"/>
        <w:rPr/>
      </w:pPr>
      <w:r w:rsidDel="00000000" w:rsidR="00000000" w:rsidRPr="00000000">
        <w:rPr>
          <w:rtl w:val="0"/>
        </w:rPr>
        <w:t xml:space="preserve">systems tracts in the context of low-resolution seismic stratigraphy.</w:t>
      </w:r>
    </w:p>
    <w:p w:rsidR="00000000" w:rsidDel="00000000" w:rsidP="00000000" w:rsidRDefault="00000000" w:rsidRPr="00000000" w14:paraId="00000138">
      <w:pPr>
        <w:jc w:val="both"/>
        <w:rPr/>
      </w:pPr>
      <w:r w:rsidDel="00000000" w:rsidR="00000000" w:rsidRPr="00000000">
        <w:rPr>
          <w:rtl w:val="0"/>
        </w:rPr>
        <w:t xml:space="preserve">This implied a two-tier system of stratigraphic scales, whereby</w:t>
      </w:r>
    </w:p>
    <w:p w:rsidR="00000000" w:rsidDel="00000000" w:rsidP="00000000" w:rsidRDefault="00000000" w:rsidRPr="00000000" w14:paraId="00000139">
      <w:pPr>
        <w:jc w:val="both"/>
        <w:rPr/>
      </w:pPr>
      <w:r w:rsidDel="00000000" w:rsidR="00000000" w:rsidRPr="00000000">
        <w:rPr>
          <w:rtl w:val="0"/>
        </w:rPr>
        <w:t xml:space="preserve">parasequences and sequences, as well as flooding and maximum</w:t>
      </w:r>
    </w:p>
    <w:p w:rsidR="00000000" w:rsidDel="00000000" w:rsidP="00000000" w:rsidRDefault="00000000" w:rsidRPr="00000000" w14:paraId="0000013A">
      <w:pPr>
        <w:jc w:val="both"/>
        <w:rPr/>
      </w:pPr>
      <w:r w:rsidDel="00000000" w:rsidR="00000000" w:rsidRPr="00000000">
        <w:rPr>
          <w:rtl w:val="0"/>
        </w:rPr>
        <w:t xml:space="preserve">flooding surfaces, would form at different hierarchical levels. In actuality,</w:t>
      </w:r>
    </w:p>
    <w:p w:rsidR="00000000" w:rsidDel="00000000" w:rsidP="00000000" w:rsidRDefault="00000000" w:rsidRPr="00000000" w14:paraId="0000013B">
      <w:pPr>
        <w:jc w:val="both"/>
        <w:rPr/>
      </w:pPr>
      <w:r w:rsidDel="00000000" w:rsidR="00000000" w:rsidRPr="00000000">
        <w:rPr>
          <w:rtl w:val="0"/>
        </w:rPr>
        <w:t xml:space="preserve">the difference between the two types of units is not a matter of</w:t>
      </w:r>
    </w:p>
    <w:p w:rsidR="00000000" w:rsidDel="00000000" w:rsidP="00000000" w:rsidRDefault="00000000" w:rsidRPr="00000000" w14:paraId="0000013C">
      <w:pPr>
        <w:jc w:val="both"/>
        <w:rPr/>
      </w:pPr>
      <w:r w:rsidDel="00000000" w:rsidR="00000000" w:rsidRPr="00000000">
        <w:rPr>
          <w:rtl w:val="0"/>
        </w:rPr>
        <w:t xml:space="preserve">scale, but a matter of definition of their bounding surfaces (i.e., lithological</w:t>
      </w:r>
    </w:p>
    <w:p w:rsidR="00000000" w:rsidDel="00000000" w:rsidP="00000000" w:rsidRDefault="00000000" w:rsidRPr="00000000" w14:paraId="0000013D">
      <w:pPr>
        <w:jc w:val="both"/>
        <w:rPr/>
      </w:pPr>
      <w:r w:rsidDel="00000000" w:rsidR="00000000" w:rsidRPr="00000000">
        <w:rPr>
          <w:rtl w:val="0"/>
        </w:rPr>
        <w:t xml:space="preserve">discontinuities vs. surfaces that mark a change in stacking pattern,</w:t>
      </w:r>
    </w:p>
    <w:p w:rsidR="00000000" w:rsidDel="00000000" w:rsidP="00000000" w:rsidRDefault="00000000" w:rsidRPr="00000000" w14:paraId="0000013E">
      <w:pPr>
        <w:jc w:val="both"/>
        <w:rPr/>
      </w:pPr>
      <w:r w:rsidDel="00000000" w:rsidR="00000000" w:rsidRPr="00000000">
        <w:rPr>
          <w:rtl w:val="0"/>
        </w:rPr>
        <w:t xml:space="preserve">with or without a lithological expression; Figs. 10, 12). Furthermore,</w:t>
      </w:r>
    </w:p>
    <w:p w:rsidR="00000000" w:rsidDel="00000000" w:rsidP="00000000" w:rsidRDefault="00000000" w:rsidRPr="00000000" w14:paraId="0000013F">
      <w:pPr>
        <w:jc w:val="both"/>
        <w:rPr/>
      </w:pPr>
      <w:r w:rsidDel="00000000" w:rsidR="00000000" w:rsidRPr="00000000">
        <w:rPr>
          <w:rtl w:val="0"/>
        </w:rPr>
        <w:t xml:space="preserve">there are more than two scales in stratigraphy, meaning that two</w:t>
      </w:r>
    </w:p>
    <w:p w:rsidR="00000000" w:rsidDel="00000000" w:rsidP="00000000" w:rsidRDefault="00000000" w:rsidRPr="00000000" w14:paraId="00000140">
      <w:pPr>
        <w:jc w:val="both"/>
        <w:rPr/>
      </w:pPr>
      <w:r w:rsidDel="00000000" w:rsidR="00000000" w:rsidRPr="00000000">
        <w:rPr>
          <w:rtl w:val="0"/>
        </w:rPr>
        <w:t xml:space="preserve">types of surfaces (flooding vs. maximum flooding) would not be enough</w:t>
      </w:r>
    </w:p>
    <w:p w:rsidR="00000000" w:rsidDel="00000000" w:rsidP="00000000" w:rsidRDefault="00000000" w:rsidRPr="00000000" w14:paraId="00000141">
      <w:pPr>
        <w:jc w:val="both"/>
        <w:rPr/>
      </w:pPr>
      <w:r w:rsidDel="00000000" w:rsidR="00000000" w:rsidRPr="00000000">
        <w:rPr>
          <w:rtl w:val="0"/>
        </w:rPr>
        <w:t xml:space="preserve">to describe and differentiate, with a scale-dependent nomenclature, the</w:t>
      </w:r>
    </w:p>
    <w:p w:rsidR="00000000" w:rsidDel="00000000" w:rsidP="00000000" w:rsidRDefault="00000000" w:rsidRPr="00000000" w14:paraId="00000142">
      <w:pPr>
        <w:jc w:val="both"/>
        <w:rPr/>
      </w:pPr>
      <w:r w:rsidDel="00000000" w:rsidR="00000000" w:rsidRPr="00000000">
        <w:rPr>
          <w:rtl w:val="0"/>
        </w:rPr>
        <w:t xml:space="preserve">multiple scales in the stratigraphic record (Fig. 7). The simplest and</w:t>
      </w:r>
    </w:p>
    <w:p w:rsidR="00000000" w:rsidDel="00000000" w:rsidP="00000000" w:rsidRDefault="00000000" w:rsidRPr="00000000" w14:paraId="00000143">
      <w:pPr>
        <w:jc w:val="both"/>
        <w:rPr/>
      </w:pPr>
      <w:r w:rsidDel="00000000" w:rsidR="00000000" w:rsidRPr="00000000">
        <w:rPr>
          <w:rtl w:val="0"/>
        </w:rPr>
        <w:t xml:space="preserve">most objective solution is to keep the nomenclature independent of</w:t>
      </w:r>
    </w:p>
    <w:p w:rsidR="00000000" w:rsidDel="00000000" w:rsidP="00000000" w:rsidRDefault="00000000" w:rsidRPr="00000000" w14:paraId="00000144">
      <w:pPr>
        <w:jc w:val="both"/>
        <w:rPr/>
      </w:pPr>
      <w:r w:rsidDel="00000000" w:rsidR="00000000" w:rsidRPr="00000000">
        <w:rPr>
          <w:rtl w:val="0"/>
        </w:rPr>
        <w:t xml:space="preserve">scale and the resolution of the data available, by applying the definitions</w:t>
      </w:r>
    </w:p>
    <w:p w:rsidR="00000000" w:rsidDel="00000000" w:rsidP="00000000" w:rsidRDefault="00000000" w:rsidRPr="00000000" w14:paraId="00000145">
      <w:pPr>
        <w:jc w:val="both"/>
        <w:rPr/>
      </w:pPr>
      <w:r w:rsidDel="00000000" w:rsidR="00000000" w:rsidRPr="00000000">
        <w:rPr>
          <w:rtl w:val="0"/>
        </w:rPr>
        <w:t xml:space="preserve">consistently at all stratigraphic scales (e.g., see maximum flooding</w:t>
      </w:r>
    </w:p>
    <w:p w:rsidR="00000000" w:rsidDel="00000000" w:rsidP="00000000" w:rsidRDefault="00000000" w:rsidRPr="00000000" w14:paraId="00000146">
      <w:pPr>
        <w:jc w:val="both"/>
        <w:rPr/>
      </w:pPr>
      <w:r w:rsidDel="00000000" w:rsidR="00000000" w:rsidRPr="00000000">
        <w:rPr>
          <w:rtl w:val="0"/>
        </w:rPr>
        <w:t xml:space="preserve">surfaces of different hierarchical ranks in Figs. 7, 9, 12).</w:t>
      </w:r>
    </w:p>
    <w:p w:rsidR="00000000" w:rsidDel="00000000" w:rsidP="00000000" w:rsidRDefault="00000000" w:rsidRPr="00000000" w14:paraId="00000147">
      <w:pPr>
        <w:jc w:val="both"/>
        <w:rPr/>
      </w:pPr>
      <w:r w:rsidDel="00000000" w:rsidR="00000000" w:rsidRPr="00000000">
        <w:rPr>
          <w:rtl w:val="0"/>
        </w:rPr>
        <w:t xml:space="preserve">The parasequence concept triggered confusion and controversy in</w:t>
      </w:r>
    </w:p>
    <w:p w:rsidR="00000000" w:rsidDel="00000000" w:rsidP="00000000" w:rsidRDefault="00000000" w:rsidRPr="00000000" w14:paraId="00000148">
      <w:pPr>
        <w:jc w:val="both"/>
        <w:rPr/>
      </w:pPr>
      <w:r w:rsidDel="00000000" w:rsidR="00000000" w:rsidRPr="00000000">
        <w:rPr>
          <w:rtl w:val="0"/>
        </w:rPr>
        <w:t xml:space="preserve">sequence stratigraphy, due to its traits that are unlike the features of a</w:t>
      </w:r>
    </w:p>
    <w:p w:rsidR="00000000" w:rsidDel="00000000" w:rsidP="00000000" w:rsidRDefault="00000000" w:rsidRPr="00000000" w14:paraId="00000149">
      <w:pPr>
        <w:jc w:val="both"/>
        <w:rPr/>
      </w:pPr>
      <w:r w:rsidDel="00000000" w:rsidR="00000000" w:rsidRPr="00000000">
        <w:rPr>
          <w:rtl w:val="0"/>
        </w:rPr>
        <w:t xml:space="preserve">sequence stratigraphic unit, including the restricted applicability to</w:t>
      </w:r>
    </w:p>
    <w:p w:rsidR="00000000" w:rsidDel="00000000" w:rsidP="00000000" w:rsidRDefault="00000000" w:rsidRPr="00000000" w14:paraId="0000014A">
      <w:pPr>
        <w:jc w:val="both"/>
        <w:rPr/>
      </w:pPr>
      <w:r w:rsidDel="00000000" w:rsidR="00000000" w:rsidRPr="00000000">
        <w:rPr>
          <w:rtl w:val="0"/>
        </w:rPr>
        <w:t xml:space="preserve">coastal and shallow-water settings, and the allostratigraphic rather than</w:t>
      </w:r>
    </w:p>
    <w:p w:rsidR="00000000" w:rsidDel="00000000" w:rsidP="00000000" w:rsidRDefault="00000000" w:rsidRPr="00000000" w14:paraId="0000014B">
      <w:pPr>
        <w:jc w:val="both"/>
        <w:rPr/>
      </w:pPr>
      <w:r w:rsidDel="00000000" w:rsidR="00000000" w:rsidRPr="00000000">
        <w:rPr>
          <w:rtl w:val="0"/>
        </w:rPr>
        <w:t xml:space="preserve">sequence stratigraphic nature of its bounding surfaces. Attempts have</w:t>
      </w:r>
    </w:p>
    <w:p w:rsidR="00000000" w:rsidDel="00000000" w:rsidP="00000000" w:rsidRDefault="00000000" w:rsidRPr="00000000" w14:paraId="0000014C">
      <w:pPr>
        <w:jc w:val="both"/>
        <w:rPr/>
      </w:pPr>
      <w:r w:rsidDel="00000000" w:rsidR="00000000" w:rsidRPr="00000000">
        <w:rPr>
          <w:rtl w:val="0"/>
        </w:rPr>
        <w:t xml:space="preserve">been made to fix the concept by modifying the original definition to</w:t>
      </w:r>
    </w:p>
    <w:p w:rsidR="00000000" w:rsidDel="00000000" w:rsidP="00000000" w:rsidRDefault="00000000" w:rsidRPr="00000000" w14:paraId="0000014D">
      <w:pPr>
        <w:jc w:val="both"/>
        <w:rPr/>
      </w:pPr>
      <w:r w:rsidDel="00000000" w:rsidR="00000000" w:rsidRPr="00000000">
        <w:rPr>
          <w:rtl w:val="0"/>
        </w:rPr>
        <w:t xml:space="preserve">include all regional meter-scale cycles, whether or not bounded by</w:t>
      </w:r>
    </w:p>
    <w:p w:rsidR="00000000" w:rsidDel="00000000" w:rsidP="00000000" w:rsidRDefault="00000000" w:rsidRPr="00000000" w14:paraId="0000014E">
      <w:pPr>
        <w:jc w:val="both"/>
        <w:rPr/>
      </w:pPr>
      <w:r w:rsidDel="00000000" w:rsidR="00000000" w:rsidRPr="00000000">
        <w:rPr>
          <w:rtl w:val="0"/>
        </w:rPr>
        <w:t xml:space="preserve">flooding surfaces (Spence and Tucker, 2007; Tucker and Garland,</w:t>
      </w:r>
    </w:p>
    <w:p w:rsidR="00000000" w:rsidDel="00000000" w:rsidP="00000000" w:rsidRDefault="00000000" w:rsidRPr="00000000" w14:paraId="0000014F">
      <w:pPr>
        <w:jc w:val="both"/>
        <w:rPr/>
      </w:pPr>
      <w:r w:rsidDel="00000000" w:rsidR="00000000" w:rsidRPr="00000000">
        <w:rPr>
          <w:rtl w:val="0"/>
        </w:rPr>
        <w:t xml:space="preserve">2010). However, this revised definition introduces even more ambiguity</w:t>
      </w:r>
    </w:p>
    <w:p w:rsidR="00000000" w:rsidDel="00000000" w:rsidP="00000000" w:rsidRDefault="00000000" w:rsidRPr="00000000" w14:paraId="00000150">
      <w:pPr>
        <w:jc w:val="both"/>
        <w:rPr/>
      </w:pPr>
      <w:r w:rsidDel="00000000" w:rsidR="00000000" w:rsidRPr="00000000">
        <w:rPr>
          <w:rtl w:val="0"/>
        </w:rPr>
        <w:t xml:space="preserve">because it leaves the parasequence boundary unspecified, which</w:t>
      </w:r>
    </w:p>
    <w:p w:rsidR="00000000" w:rsidDel="00000000" w:rsidP="00000000" w:rsidRDefault="00000000" w:rsidRPr="00000000" w14:paraId="00000151">
      <w:pPr>
        <w:jc w:val="both"/>
        <w:rPr/>
      </w:pPr>
      <w:r w:rsidDel="00000000" w:rsidR="00000000" w:rsidRPr="00000000">
        <w:rPr>
          <w:rtl w:val="0"/>
        </w:rPr>
        <w:t xml:space="preserve">creates confusion between different types of units that may develop at</w:t>
      </w:r>
    </w:p>
    <w:p w:rsidR="00000000" w:rsidDel="00000000" w:rsidP="00000000" w:rsidRDefault="00000000" w:rsidRPr="00000000" w14:paraId="00000152">
      <w:pPr>
        <w:jc w:val="both"/>
        <w:rPr/>
      </w:pPr>
      <w:r w:rsidDel="00000000" w:rsidR="00000000" w:rsidRPr="00000000">
        <w:rPr>
          <w:rtl w:val="0"/>
        </w:rPr>
        <w:t xml:space="preserve">similar scales (e.g., Zecchin, 2007; Zecchin and Catuneanu, 2013;</w:t>
      </w:r>
    </w:p>
    <w:p w:rsidR="00000000" w:rsidDel="00000000" w:rsidP="00000000" w:rsidRDefault="00000000" w:rsidRPr="00000000" w14:paraId="00000153">
      <w:pPr>
        <w:jc w:val="both"/>
        <w:rPr/>
      </w:pPr>
      <w:r w:rsidDel="00000000" w:rsidR="00000000" w:rsidRPr="00000000">
        <w:rPr>
          <w:rtl w:val="0"/>
        </w:rPr>
        <w:t xml:space="preserve">Catuneanu and Zecchin, 2013). Some of these meter-scale units may be</w:t>
      </w:r>
    </w:p>
    <w:p w:rsidR="00000000" w:rsidDel="00000000" w:rsidP="00000000" w:rsidRDefault="00000000" w:rsidRPr="00000000" w14:paraId="00000154">
      <w:pPr>
        <w:jc w:val="both"/>
        <w:rPr/>
      </w:pPr>
      <w:r w:rsidDel="00000000" w:rsidR="00000000" w:rsidRPr="00000000">
        <w:rPr>
          <w:rtl w:val="0"/>
        </w:rPr>
        <w:t xml:space="preserve">genuine parasequences, whereas others are sequences of different kinds</w:t>
      </w:r>
    </w:p>
    <w:p w:rsidR="00000000" w:rsidDel="00000000" w:rsidP="00000000" w:rsidRDefault="00000000" w:rsidRPr="00000000" w14:paraId="00000155">
      <w:pPr>
        <w:jc w:val="both"/>
        <w:rPr/>
      </w:pPr>
      <w:r w:rsidDel="00000000" w:rsidR="00000000" w:rsidRPr="00000000">
        <w:rPr>
          <w:rtl w:val="0"/>
        </w:rPr>
        <w:t xml:space="preserve">(Fig. 13). Since stratal units are defined by specific bounding surfaces,</w:t>
      </w:r>
    </w:p>
    <w:p w:rsidR="00000000" w:rsidDel="00000000" w:rsidP="00000000" w:rsidRDefault="00000000" w:rsidRPr="00000000" w14:paraId="00000156">
      <w:pPr>
        <w:jc w:val="both"/>
        <w:rPr/>
      </w:pPr>
      <w:r w:rsidDel="00000000" w:rsidR="00000000" w:rsidRPr="00000000">
        <w:rPr>
          <w:rtl w:val="0"/>
        </w:rPr>
        <w:t xml:space="preserve">the concept of parasequence needs to be restricted to a unit bounded by</w:t>
      </w:r>
    </w:p>
    <w:p w:rsidR="00000000" w:rsidDel="00000000" w:rsidP="00000000" w:rsidRDefault="00000000" w:rsidRPr="00000000" w14:paraId="00000157">
      <w:pPr>
        <w:jc w:val="both"/>
        <w:rPr/>
      </w:pPr>
      <w:r w:rsidDel="00000000" w:rsidR="00000000" w:rsidRPr="00000000">
        <w:rPr>
          <w:rtl w:val="0"/>
        </w:rPr>
        <w:t xml:space="preserve">flooding surfaces, in agreement with the original definition (Van</w:t>
      </w:r>
    </w:p>
    <w:p w:rsidR="00000000" w:rsidDel="00000000" w:rsidP="00000000" w:rsidRDefault="00000000" w:rsidRPr="00000000" w14:paraId="00000158">
      <w:pPr>
        <w:jc w:val="both"/>
        <w:rPr/>
      </w:pPr>
      <w:r w:rsidDel="00000000" w:rsidR="00000000" w:rsidRPr="00000000">
        <w:rPr>
          <w:rtl w:val="0"/>
        </w:rPr>
        <w:t xml:space="preserve">Wagoner et al., 1988, 1990).</w:t>
      </w:r>
    </w:p>
    <w:p w:rsidR="00000000" w:rsidDel="00000000" w:rsidP="00000000" w:rsidRDefault="00000000" w:rsidRPr="00000000" w14:paraId="00000159">
      <w:pPr>
        <w:jc w:val="both"/>
        <w:rPr/>
      </w:pPr>
      <w:r w:rsidDel="00000000" w:rsidR="00000000" w:rsidRPr="00000000">
        <w:rPr>
          <w:rtl w:val="0"/>
        </w:rPr>
      </w:r>
    </w:p>
    <w:p w:rsidR="00000000" w:rsidDel="00000000" w:rsidP="00000000" w:rsidRDefault="00000000" w:rsidRPr="00000000" w14:paraId="0000015A">
      <w:pPr>
        <w:jc w:val="both"/>
        <w:rPr>
          <w:sz w:val="20"/>
          <w:szCs w:val="20"/>
        </w:rPr>
      </w:pPr>
      <w:r w:rsidDel="00000000" w:rsidR="00000000" w:rsidRPr="00000000">
        <w:rPr>
          <w:sz w:val="20"/>
          <w:szCs w:val="20"/>
          <w:rtl w:val="0"/>
        </w:rPr>
        <w:t xml:space="preserve">Fig. 11. Dip-oriented cross-section of the Book Cliﬀs region, from Helper Utah (West) to western Colorado (East) (modiﬁed from Pattison, 2019). At the low-resolution scale of this cross-section, ﬂooding surfaces are merged with maximum regressive, transgressive ravinement, and maximum ﬂooding surfaces. Some of the shallow-water sandstones immediately underlying the ﬂooding surfaces are forced regressive, in which case the contacts also include subaerial unconformities and stages of relative sea-level fall. At scales of 105 yrs., these ‘parasequences’ are much more complex than the successions of beds and bedsets envisaged by Van Wagoner et al. (1990), and are better described as ‘depositional’, ‘transgressive–regressive’ or ‘genetic stratigraphic’ sequences, depending on the precise surface selected at the boundary. Flooding surfaces loose their identity (physical expression as facies discontinuities) in the ﬂuvial and basinal settings. However, maximum ﬂooding surfaces observed at the same scales can be traced farther inland and basinward, based on sedimentological criteria (e.g., abundance of tidal structures and the development of coal beds in ﬂuvial deposits, and marine progradational vs. retrogradational trends; Shanley et al., 1992; Shanley and McCabe, 1994; Fanti and Catuneanu, 2010), biostratigraphic criteria (e.g., palynological marine index in ﬂuvial deposits, and abundance of microfossils in the deep-water setting; Helenes et al., 1998; Gutierrez Paredes et al., 2017), and geochemical criteria (e.g., cross calibration of organic and inorganic proxies; Dong et al., 2018; Harris et al., 2018; LaGrange et al., 2020).</w:t>
      </w:r>
    </w:p>
    <w:p w:rsidR="00000000" w:rsidDel="00000000" w:rsidP="00000000" w:rsidRDefault="00000000" w:rsidRPr="00000000" w14:paraId="0000015B">
      <w:pPr>
        <w:jc w:val="both"/>
        <w:rPr/>
      </w:pPr>
      <w:r w:rsidDel="00000000" w:rsidR="00000000" w:rsidRPr="00000000">
        <w:rPr>
          <w:rtl w:val="0"/>
        </w:rPr>
      </w:r>
    </w:p>
    <w:p w:rsidR="00000000" w:rsidDel="00000000" w:rsidP="00000000" w:rsidRDefault="00000000" w:rsidRPr="00000000" w14:paraId="0000015C">
      <w:pPr>
        <w:jc w:val="both"/>
        <w:rPr>
          <w:sz w:val="20"/>
          <w:szCs w:val="20"/>
        </w:rPr>
      </w:pPr>
      <w:r w:rsidDel="00000000" w:rsidR="00000000" w:rsidRPr="00000000">
        <w:rPr>
          <w:sz w:val="20"/>
          <w:szCs w:val="20"/>
          <w:rtl w:val="0"/>
        </w:rPr>
        <w:t xml:space="preserve">Fig. 12. Stratigraphic cyclicity observed at two diﬀerent scales in a siliciclastic shallow-water rift setting (Jurassic, Sverdrup Basin, Canada; modiﬁed from Embry and Catuneanu, 2001). In this example, ﬂooding surfaces are allos-tratigraphic contacts within transgressive systems tracts. Sequences can be observed at the parasequence scale, as well as at smaller scales. Abbreviations: MRS – maximum regressive surface; FS – ﬂooding surface; MFS – maximum ﬂooding surface; TST – transgressive systems tract; HST – highstand systems tract.</w:t>
      </w:r>
    </w:p>
    <w:p w:rsidR="00000000" w:rsidDel="00000000" w:rsidP="00000000" w:rsidRDefault="00000000" w:rsidRPr="00000000" w14:paraId="0000015D">
      <w:pPr>
        <w:jc w:val="both"/>
        <w:rPr>
          <w:sz w:val="20"/>
          <w:szCs w:val="20"/>
        </w:rPr>
      </w:pPr>
      <w:r w:rsidDel="00000000" w:rsidR="00000000" w:rsidRPr="00000000">
        <w:rPr>
          <w:rtl w:val="0"/>
        </w:rPr>
      </w:r>
    </w:p>
    <w:p w:rsidR="00000000" w:rsidDel="00000000" w:rsidP="00000000" w:rsidRDefault="00000000" w:rsidRPr="00000000" w14:paraId="0000015E">
      <w:pPr>
        <w:jc w:val="both"/>
        <w:rPr>
          <w:sz w:val="20"/>
          <w:szCs w:val="20"/>
        </w:rPr>
      </w:pPr>
      <w:r w:rsidDel="00000000" w:rsidR="00000000" w:rsidRPr="00000000">
        <w:rPr>
          <w:sz w:val="20"/>
          <w:szCs w:val="20"/>
          <w:rtl w:val="0"/>
        </w:rPr>
        <w:t xml:space="preserve">Fig. 13. Stratigraphic cycles in a shallow-water setting: parasequences (red arrows), genetic stratigraphic sequences (blue arrows), transgressive-regressive sequences (black arrows) (from Catuneanu, 2019a). Sequences and para-sequences can co-exist at the same stratigraphic scales. Flooding surfaces are allostratigraphic contacts which may or may not coincide with systems tract boundaries. Abbreviations: T – transgression; NR – normal regression; MRS –maximum regressive surface; MFS – maximum ﬂooding surface; FS – ﬂooding surface.</w:t>
      </w:r>
    </w:p>
    <w:p w:rsidR="00000000" w:rsidDel="00000000" w:rsidP="00000000" w:rsidRDefault="00000000" w:rsidRPr="00000000" w14:paraId="0000015F">
      <w:pPr>
        <w:jc w:val="both"/>
        <w:rPr/>
      </w:pPr>
      <w:r w:rsidDel="00000000" w:rsidR="00000000" w:rsidRPr="00000000">
        <w:rPr>
          <w:rtl w:val="0"/>
        </w:rPr>
      </w:r>
    </w:p>
    <w:p w:rsidR="00000000" w:rsidDel="00000000" w:rsidP="00000000" w:rsidRDefault="00000000" w:rsidRPr="00000000" w14:paraId="00000160">
      <w:pPr>
        <w:jc w:val="both"/>
        <w:rPr/>
      </w:pPr>
      <w:r w:rsidDel="00000000" w:rsidR="00000000" w:rsidRPr="00000000">
        <w:rPr>
          <w:rtl w:val="0"/>
        </w:rPr>
        <w:t xml:space="preserve">4.2. Parasequence architecture</w:t>
      </w:r>
    </w:p>
    <w:p w:rsidR="00000000" w:rsidDel="00000000" w:rsidP="00000000" w:rsidRDefault="00000000" w:rsidRPr="00000000" w14:paraId="00000161">
      <w:pPr>
        <w:jc w:val="both"/>
        <w:rPr/>
      </w:pPr>
      <w:r w:rsidDel="00000000" w:rsidR="00000000" w:rsidRPr="00000000">
        <w:rPr>
          <w:rtl w:val="0"/>
        </w:rPr>
        <w:t xml:space="preserve">Parasequence boundaries form during transgression, when</w:t>
      </w:r>
    </w:p>
    <w:p w:rsidR="00000000" w:rsidDel="00000000" w:rsidP="00000000" w:rsidRDefault="00000000" w:rsidRPr="00000000" w14:paraId="00000162">
      <w:pPr>
        <w:jc w:val="both"/>
        <w:rPr/>
      </w:pPr>
      <w:r w:rsidDel="00000000" w:rsidR="00000000" w:rsidRPr="00000000">
        <w:rPr>
          <w:rtl w:val="0"/>
        </w:rPr>
        <w:t xml:space="preserve">‘flooding’ occurs. The abrupt water-deepening episodes are typically</w:t>
      </w:r>
    </w:p>
    <w:p w:rsidR="00000000" w:rsidDel="00000000" w:rsidP="00000000" w:rsidRDefault="00000000" w:rsidRPr="00000000" w14:paraId="00000163">
      <w:pPr>
        <w:jc w:val="both"/>
        <w:rPr/>
      </w:pPr>
      <w:r w:rsidDel="00000000" w:rsidR="00000000" w:rsidRPr="00000000">
        <w:rPr>
          <w:rtl w:val="0"/>
        </w:rPr>
        <w:t xml:space="preserve">short-lived events that punctuate longer term trends of coastal progradation</w:t>
      </w:r>
    </w:p>
    <w:p w:rsidR="00000000" w:rsidDel="00000000" w:rsidP="00000000" w:rsidRDefault="00000000" w:rsidRPr="00000000" w14:paraId="00000164">
      <w:pPr>
        <w:jc w:val="both"/>
        <w:rPr/>
      </w:pPr>
      <w:r w:rsidDel="00000000" w:rsidR="00000000" w:rsidRPr="00000000">
        <w:rPr>
          <w:rtl w:val="0"/>
        </w:rPr>
        <w:t xml:space="preserve">or retrogradation. The result is stepped progradation, marked</w:t>
      </w:r>
    </w:p>
    <w:p w:rsidR="00000000" w:rsidDel="00000000" w:rsidP="00000000" w:rsidRDefault="00000000" w:rsidRPr="00000000" w14:paraId="00000165">
      <w:pPr>
        <w:jc w:val="both"/>
        <w:rPr/>
      </w:pPr>
      <w:r w:rsidDel="00000000" w:rsidR="00000000" w:rsidRPr="00000000">
        <w:rPr>
          <w:rtl w:val="0"/>
        </w:rPr>
        <w:t xml:space="preserve">by a set of forestepping parasequences (e.g., Posamentier et al., 1992;</w:t>
      </w:r>
    </w:p>
    <w:p w:rsidR="00000000" w:rsidDel="00000000" w:rsidP="00000000" w:rsidRDefault="00000000" w:rsidRPr="00000000" w14:paraId="00000166">
      <w:pPr>
        <w:jc w:val="both"/>
        <w:rPr/>
      </w:pPr>
      <w:r w:rsidDel="00000000" w:rsidR="00000000" w:rsidRPr="00000000">
        <w:rPr>
          <w:rtl w:val="0"/>
        </w:rPr>
        <w:t xml:space="preserve">Amorosi et al., 2005, 2017), or stepped retrogradation, marked by a set</w:t>
      </w:r>
    </w:p>
    <w:p w:rsidR="00000000" w:rsidDel="00000000" w:rsidP="00000000" w:rsidRDefault="00000000" w:rsidRPr="00000000" w14:paraId="00000167">
      <w:pPr>
        <w:jc w:val="both"/>
        <w:rPr/>
      </w:pPr>
      <w:r w:rsidDel="00000000" w:rsidR="00000000" w:rsidRPr="00000000">
        <w:rPr>
          <w:rtl w:val="0"/>
        </w:rPr>
        <w:t xml:space="preserve">of backstepping parasequences (e.g., Martinsen and Christensen, 1992;</w:t>
      </w:r>
    </w:p>
    <w:p w:rsidR="00000000" w:rsidDel="00000000" w:rsidP="00000000" w:rsidRDefault="00000000" w:rsidRPr="00000000" w14:paraId="00000168">
      <w:pPr>
        <w:jc w:val="both"/>
        <w:rPr/>
      </w:pPr>
      <w:r w:rsidDel="00000000" w:rsidR="00000000" w:rsidRPr="00000000">
        <w:rPr>
          <w:rtl w:val="0"/>
        </w:rPr>
        <w:t xml:space="preserve">Bruno et al., 2017). Forestepping parasequences may be either upstepping</w:t>
      </w:r>
    </w:p>
    <w:p w:rsidR="00000000" w:rsidDel="00000000" w:rsidP="00000000" w:rsidRDefault="00000000" w:rsidRPr="00000000" w14:paraId="00000169">
      <w:pPr>
        <w:jc w:val="both"/>
        <w:rPr/>
      </w:pPr>
      <w:r w:rsidDel="00000000" w:rsidR="00000000" w:rsidRPr="00000000">
        <w:rPr>
          <w:rtl w:val="0"/>
        </w:rPr>
        <w:t xml:space="preserve">or downstepping, depending on the overall accommodation</w:t>
      </w:r>
    </w:p>
    <w:p w:rsidR="00000000" w:rsidDel="00000000" w:rsidP="00000000" w:rsidRDefault="00000000" w:rsidRPr="00000000" w14:paraId="0000016A">
      <w:pPr>
        <w:jc w:val="both"/>
        <w:rPr/>
      </w:pPr>
      <w:r w:rsidDel="00000000" w:rsidR="00000000" w:rsidRPr="00000000">
        <w:rPr>
          <w:rtl w:val="0"/>
        </w:rPr>
        <w:t xml:space="preserve">conditions during progradation (i.e., positive or negative, respectively).</w:t>
      </w:r>
    </w:p>
    <w:p w:rsidR="00000000" w:rsidDel="00000000" w:rsidP="00000000" w:rsidRDefault="00000000" w:rsidRPr="00000000" w14:paraId="0000016B">
      <w:pPr>
        <w:jc w:val="both"/>
        <w:rPr/>
      </w:pPr>
      <w:r w:rsidDel="00000000" w:rsidR="00000000" w:rsidRPr="00000000">
        <w:rPr>
          <w:rtl w:val="0"/>
        </w:rPr>
        <w:t xml:space="preserve">Backstepping parasequences are always upstepping, as being associated</w:t>
      </w:r>
    </w:p>
    <w:p w:rsidR="00000000" w:rsidDel="00000000" w:rsidP="00000000" w:rsidRDefault="00000000" w:rsidRPr="00000000" w14:paraId="0000016C">
      <w:pPr>
        <w:jc w:val="both"/>
        <w:rPr/>
      </w:pPr>
      <w:r w:rsidDel="00000000" w:rsidR="00000000" w:rsidRPr="00000000">
        <w:rPr>
          <w:rtl w:val="0"/>
        </w:rPr>
        <w:t xml:space="preserve">with positive accommodation and transgression. Upstepping parasequences</w:t>
      </w:r>
    </w:p>
    <w:p w:rsidR="00000000" w:rsidDel="00000000" w:rsidP="00000000" w:rsidRDefault="00000000" w:rsidRPr="00000000" w14:paraId="0000016D">
      <w:pPr>
        <w:jc w:val="both"/>
        <w:rPr/>
      </w:pPr>
      <w:r w:rsidDel="00000000" w:rsidR="00000000" w:rsidRPr="00000000">
        <w:rPr>
          <w:rtl w:val="0"/>
        </w:rPr>
        <w:t xml:space="preserve">consist mainly of normal regressive and/or transgressive</w:t>
      </w:r>
    </w:p>
    <w:p w:rsidR="00000000" w:rsidDel="00000000" w:rsidP="00000000" w:rsidRDefault="00000000" w:rsidRPr="00000000" w14:paraId="0000016E">
      <w:pPr>
        <w:jc w:val="both"/>
        <w:rPr/>
      </w:pPr>
      <w:r w:rsidDel="00000000" w:rsidR="00000000" w:rsidRPr="00000000">
        <w:rPr>
          <w:rtl w:val="0"/>
        </w:rPr>
        <w:t xml:space="preserve">deposits, whereas downstepping parasequences may consist primarily</w:t>
      </w:r>
    </w:p>
    <w:p w:rsidR="00000000" w:rsidDel="00000000" w:rsidP="00000000" w:rsidRDefault="00000000" w:rsidRPr="00000000" w14:paraId="0000016F">
      <w:pPr>
        <w:jc w:val="both"/>
        <w:rPr/>
      </w:pPr>
      <w:r w:rsidDel="00000000" w:rsidR="00000000" w:rsidRPr="00000000">
        <w:rPr>
          <w:rtl w:val="0"/>
        </w:rPr>
        <w:t xml:space="preserve">of forced regressive, along with other types of deposits. However, in all</w:t>
      </w:r>
    </w:p>
    <w:p w:rsidR="00000000" w:rsidDel="00000000" w:rsidP="00000000" w:rsidRDefault="00000000" w:rsidRPr="00000000" w14:paraId="00000170">
      <w:pPr>
        <w:jc w:val="both"/>
        <w:rPr/>
      </w:pPr>
      <w:r w:rsidDel="00000000" w:rsidR="00000000" w:rsidRPr="00000000">
        <w:rPr>
          <w:rtl w:val="0"/>
        </w:rPr>
        <w:t xml:space="preserve">cases, positive accommodation and transgression are required at the</w:t>
      </w:r>
    </w:p>
    <w:p w:rsidR="00000000" w:rsidDel="00000000" w:rsidP="00000000" w:rsidRDefault="00000000" w:rsidRPr="00000000" w14:paraId="00000171">
      <w:pPr>
        <w:jc w:val="both"/>
        <w:rPr/>
      </w:pPr>
      <w:r w:rsidDel="00000000" w:rsidR="00000000" w:rsidRPr="00000000">
        <w:rPr>
          <w:rtl w:val="0"/>
        </w:rPr>
        <w:t xml:space="preserve">time of formation of the parasequence boundary. The stacking pattern</w:t>
      </w:r>
    </w:p>
    <w:p w:rsidR="00000000" w:rsidDel="00000000" w:rsidP="00000000" w:rsidRDefault="00000000" w:rsidRPr="00000000" w14:paraId="00000172">
      <w:pPr>
        <w:jc w:val="both"/>
        <w:rPr/>
      </w:pPr>
      <w:r w:rsidDel="00000000" w:rsidR="00000000" w:rsidRPr="00000000">
        <w:rPr>
          <w:rtl w:val="0"/>
        </w:rPr>
        <w:t xml:space="preserve">of parasequences describes longer term normal regressions (Fig. 14),</w:t>
      </w:r>
    </w:p>
    <w:p w:rsidR="00000000" w:rsidDel="00000000" w:rsidP="00000000" w:rsidRDefault="00000000" w:rsidRPr="00000000" w14:paraId="00000173">
      <w:pPr>
        <w:jc w:val="both"/>
        <w:rPr/>
      </w:pPr>
      <w:r w:rsidDel="00000000" w:rsidR="00000000" w:rsidRPr="00000000">
        <w:rPr>
          <w:rtl w:val="0"/>
        </w:rPr>
        <w:t xml:space="preserve">forced regressions (Fig. 15), or transgressions (Fig. 16), which define</w:t>
      </w:r>
    </w:p>
    <w:p w:rsidR="00000000" w:rsidDel="00000000" w:rsidP="00000000" w:rsidRDefault="00000000" w:rsidRPr="00000000" w14:paraId="00000174">
      <w:pPr>
        <w:jc w:val="both"/>
        <w:rPr/>
      </w:pPr>
      <w:r w:rsidDel="00000000" w:rsidR="00000000" w:rsidRPr="00000000">
        <w:rPr>
          <w:rtl w:val="0"/>
        </w:rPr>
        <w:t xml:space="preserve">systems tracts of higher hierarchical rank.</w:t>
      </w:r>
    </w:p>
    <w:p w:rsidR="00000000" w:rsidDel="00000000" w:rsidP="00000000" w:rsidRDefault="00000000" w:rsidRPr="00000000" w14:paraId="00000175">
      <w:pPr>
        <w:jc w:val="both"/>
        <w:rPr/>
      </w:pPr>
      <w:r w:rsidDel="00000000" w:rsidR="00000000" w:rsidRPr="00000000">
        <w:rPr>
          <w:rtl w:val="0"/>
        </w:rPr>
        <w:t xml:space="preserve">In the case of stepped progradation, the regressive trend (either</w:t>
      </w:r>
    </w:p>
    <w:p w:rsidR="00000000" w:rsidDel="00000000" w:rsidP="00000000" w:rsidRDefault="00000000" w:rsidRPr="00000000" w14:paraId="00000176">
      <w:pPr>
        <w:jc w:val="both"/>
        <w:rPr/>
      </w:pPr>
      <w:r w:rsidDel="00000000" w:rsidR="00000000" w:rsidRPr="00000000">
        <w:rPr>
          <w:rtl w:val="0"/>
        </w:rPr>
        <w:t xml:space="preserve">‘normal’ or ‘forced’) is interrupted by higher frequency transgressions</w:t>
      </w:r>
    </w:p>
    <w:p w:rsidR="00000000" w:rsidDel="00000000" w:rsidP="00000000" w:rsidRDefault="00000000" w:rsidRPr="00000000" w14:paraId="00000177">
      <w:pPr>
        <w:jc w:val="both"/>
        <w:rPr/>
      </w:pPr>
      <w:r w:rsidDel="00000000" w:rsidR="00000000" w:rsidRPr="00000000">
        <w:rPr>
          <w:rtl w:val="0"/>
        </w:rPr>
        <w:t xml:space="preserve">that lead to short-term changes in coastal depositional environments</w:t>
      </w:r>
    </w:p>
    <w:p w:rsidR="00000000" w:rsidDel="00000000" w:rsidP="00000000" w:rsidRDefault="00000000" w:rsidRPr="00000000" w14:paraId="00000178">
      <w:pPr>
        <w:jc w:val="both"/>
        <w:rPr/>
      </w:pPr>
      <w:r w:rsidDel="00000000" w:rsidR="00000000" w:rsidRPr="00000000">
        <w:rPr>
          <w:rtl w:val="0"/>
        </w:rPr>
        <w:t xml:space="preserve">during the formation of flooding surfaces (e.g., short-term estuaries that</w:t>
      </w:r>
    </w:p>
    <w:p w:rsidR="00000000" w:rsidDel="00000000" w:rsidP="00000000" w:rsidRDefault="00000000" w:rsidRPr="00000000" w14:paraId="00000179">
      <w:pPr>
        <w:jc w:val="both"/>
        <w:rPr/>
      </w:pPr>
      <w:r w:rsidDel="00000000" w:rsidR="00000000" w:rsidRPr="00000000">
        <w:rPr>
          <w:rtl w:val="0"/>
        </w:rPr>
        <w:t xml:space="preserve">interrupt temporarily the longer term deltaic progradation; Fig. 17).</w:t>
      </w:r>
    </w:p>
    <w:p w:rsidR="00000000" w:rsidDel="00000000" w:rsidP="00000000" w:rsidRDefault="00000000" w:rsidRPr="00000000" w14:paraId="0000017A">
      <w:pPr>
        <w:jc w:val="both"/>
        <w:rPr/>
      </w:pPr>
      <w:r w:rsidDel="00000000" w:rsidR="00000000" w:rsidRPr="00000000">
        <w:rPr>
          <w:rtl w:val="0"/>
        </w:rPr>
        <w:t xml:space="preserve">The architecture of stepped progradation is typically defined by</w:t>
      </w:r>
    </w:p>
    <w:p w:rsidR="00000000" w:rsidDel="00000000" w:rsidP="00000000" w:rsidRDefault="00000000" w:rsidRPr="00000000" w14:paraId="0000017B">
      <w:pPr>
        <w:jc w:val="both"/>
        <w:rPr/>
      </w:pPr>
      <w:r w:rsidDel="00000000" w:rsidR="00000000" w:rsidRPr="00000000">
        <w:rPr>
          <w:rtl w:val="0"/>
        </w:rPr>
        <w:t xml:space="preserve">asymmetrical forestepping parasequences dominated by regressive deposits</w:t>
      </w:r>
    </w:p>
    <w:p w:rsidR="00000000" w:rsidDel="00000000" w:rsidP="00000000" w:rsidRDefault="00000000" w:rsidRPr="00000000" w14:paraId="0000017C">
      <w:pPr>
        <w:jc w:val="both"/>
        <w:rPr/>
      </w:pPr>
      <w:r w:rsidDel="00000000" w:rsidR="00000000" w:rsidRPr="00000000">
        <w:rPr>
          <w:rtl w:val="0"/>
        </w:rPr>
        <w:t xml:space="preserve">(Figs. 14, 15). Each high-frequency transgression may be accompanied</w:t>
      </w:r>
    </w:p>
    <w:p w:rsidR="00000000" w:rsidDel="00000000" w:rsidP="00000000" w:rsidRDefault="00000000" w:rsidRPr="00000000" w14:paraId="0000017D">
      <w:pPr>
        <w:jc w:val="both"/>
        <w:rPr/>
      </w:pPr>
      <w:r w:rsidDel="00000000" w:rsidR="00000000" w:rsidRPr="00000000">
        <w:rPr>
          <w:rtl w:val="0"/>
        </w:rPr>
        <w:t xml:space="preserve">by the formation of a flooding surface (if the diagnostic lithological</w:t>
      </w:r>
    </w:p>
    <w:p w:rsidR="00000000" w:rsidDel="00000000" w:rsidP="00000000" w:rsidRDefault="00000000" w:rsidRPr="00000000" w14:paraId="0000017E">
      <w:pPr>
        <w:jc w:val="both"/>
        <w:rPr/>
      </w:pPr>
      <w:r w:rsidDel="00000000" w:rsidR="00000000" w:rsidRPr="00000000">
        <w:rPr>
          <w:rtl w:val="0"/>
        </w:rPr>
        <w:t xml:space="preserve">discontinuity develops), but it always starts with a maximum regressive surface, possibly reworked by a wave-ravinement surface,</w:t>
      </w:r>
    </w:p>
    <w:p w:rsidR="00000000" w:rsidDel="00000000" w:rsidP="00000000" w:rsidRDefault="00000000" w:rsidRPr="00000000" w14:paraId="0000017F">
      <w:pPr>
        <w:jc w:val="both"/>
        <w:rPr/>
      </w:pPr>
      <w:r w:rsidDel="00000000" w:rsidR="00000000" w:rsidRPr="00000000">
        <w:rPr>
          <w:rtl w:val="0"/>
        </w:rPr>
        <w:t xml:space="preserve">and ends with a maximum flooding surface (Fig. 13). Where transgressions</w:t>
      </w:r>
    </w:p>
    <w:p w:rsidR="00000000" w:rsidDel="00000000" w:rsidP="00000000" w:rsidRDefault="00000000" w:rsidRPr="00000000" w14:paraId="00000180">
      <w:pPr>
        <w:jc w:val="both"/>
        <w:rPr/>
      </w:pPr>
      <w:r w:rsidDel="00000000" w:rsidR="00000000" w:rsidRPr="00000000">
        <w:rPr>
          <w:rtl w:val="0"/>
        </w:rPr>
        <w:t xml:space="preserve">and water deepening are gradual, flooding surfaces may not</w:t>
      </w:r>
    </w:p>
    <w:p w:rsidR="00000000" w:rsidDel="00000000" w:rsidP="00000000" w:rsidRDefault="00000000" w:rsidRPr="00000000" w14:paraId="00000181">
      <w:pPr>
        <w:jc w:val="both"/>
        <w:rPr/>
      </w:pPr>
      <w:r w:rsidDel="00000000" w:rsidR="00000000" w:rsidRPr="00000000">
        <w:rPr>
          <w:rtl w:val="0"/>
        </w:rPr>
        <w:t xml:space="preserve">form in the shallow-water systems that accumulate downdip of the</w:t>
      </w:r>
    </w:p>
    <w:p w:rsidR="00000000" w:rsidDel="00000000" w:rsidP="00000000" w:rsidRDefault="00000000" w:rsidRPr="00000000" w14:paraId="00000182">
      <w:pPr>
        <w:jc w:val="both"/>
        <w:rPr/>
      </w:pPr>
      <w:r w:rsidDel="00000000" w:rsidR="00000000" w:rsidRPr="00000000">
        <w:rPr>
          <w:rtl w:val="0"/>
        </w:rPr>
        <w:t xml:space="preserve">wave-ravinement surface. For this reason, transgressive-regressive or</w:t>
      </w:r>
    </w:p>
    <w:p w:rsidR="00000000" w:rsidDel="00000000" w:rsidP="00000000" w:rsidRDefault="00000000" w:rsidRPr="00000000" w14:paraId="00000183">
      <w:pPr>
        <w:jc w:val="both"/>
        <w:rPr/>
      </w:pPr>
      <w:r w:rsidDel="00000000" w:rsidR="00000000" w:rsidRPr="00000000">
        <w:rPr>
          <w:rtl w:val="0"/>
        </w:rPr>
        <w:t xml:space="preserve">genetic stratigraphic sequences of the same hierarchical rank with</w:t>
      </w:r>
    </w:p>
    <w:p w:rsidR="00000000" w:rsidDel="00000000" w:rsidP="00000000" w:rsidRDefault="00000000" w:rsidRPr="00000000" w14:paraId="00000184">
      <w:pPr>
        <w:jc w:val="both"/>
        <w:rPr/>
      </w:pPr>
      <w:r w:rsidDel="00000000" w:rsidR="00000000" w:rsidRPr="00000000">
        <w:rPr>
          <w:rtl w:val="0"/>
        </w:rPr>
        <w:t xml:space="preserve">parasequences provide a more reliable alternative for correlation, both</w:t>
      </w:r>
    </w:p>
    <w:p w:rsidR="00000000" w:rsidDel="00000000" w:rsidP="00000000" w:rsidRDefault="00000000" w:rsidRPr="00000000" w14:paraId="00000185">
      <w:pPr>
        <w:jc w:val="both"/>
        <w:rPr/>
      </w:pPr>
      <w:r w:rsidDel="00000000" w:rsidR="00000000" w:rsidRPr="00000000">
        <w:rPr>
          <w:rtl w:val="0"/>
        </w:rPr>
        <w:t xml:space="preserve">within and beyond the confines of coastal and shallow-water systems</w:t>
      </w:r>
    </w:p>
    <w:p w:rsidR="00000000" w:rsidDel="00000000" w:rsidP="00000000" w:rsidRDefault="00000000" w:rsidRPr="00000000" w14:paraId="00000186">
      <w:pPr>
        <w:jc w:val="both"/>
        <w:rPr/>
      </w:pPr>
      <w:r w:rsidDel="00000000" w:rsidR="00000000" w:rsidRPr="00000000">
        <w:rPr>
          <w:rtl w:val="0"/>
        </w:rPr>
        <w:t xml:space="preserve">(Catuneanu et al., 2009, 2011; Zecchin and Catuneanu, 2013). The</w:t>
      </w:r>
    </w:p>
    <w:p w:rsidR="00000000" w:rsidDel="00000000" w:rsidP="00000000" w:rsidRDefault="00000000" w:rsidRPr="00000000" w14:paraId="00000187">
      <w:pPr>
        <w:jc w:val="both"/>
        <w:rPr/>
      </w:pPr>
      <w:r w:rsidDel="00000000" w:rsidR="00000000" w:rsidRPr="00000000">
        <w:rPr>
          <w:rtl w:val="0"/>
        </w:rPr>
        <w:t xml:space="preserve">stepped progradation of the Po coastal plain during the Middle to Late</w:t>
      </w:r>
    </w:p>
    <w:p w:rsidR="00000000" w:rsidDel="00000000" w:rsidP="00000000" w:rsidRDefault="00000000" w:rsidRPr="00000000" w14:paraId="00000188">
      <w:pPr>
        <w:jc w:val="both"/>
        <w:rPr/>
      </w:pPr>
      <w:r w:rsidDel="00000000" w:rsidR="00000000" w:rsidRPr="00000000">
        <w:rPr>
          <w:rtl w:val="0"/>
        </w:rPr>
        <w:t xml:space="preserve">Holocene (Amorosi et al., 2005, 2017) documents forestepping parasequences</w:t>
      </w:r>
    </w:p>
    <w:p w:rsidR="00000000" w:rsidDel="00000000" w:rsidP="00000000" w:rsidRDefault="00000000" w:rsidRPr="00000000" w14:paraId="00000189">
      <w:pPr>
        <w:jc w:val="both"/>
        <w:rPr/>
      </w:pPr>
      <w:r w:rsidDel="00000000" w:rsidR="00000000" w:rsidRPr="00000000">
        <w:rPr>
          <w:rtl w:val="0"/>
        </w:rPr>
        <w:t xml:space="preserve">of 100 m and c. 1000 yrs. scales, delineated by brief stages of</w:t>
      </w:r>
    </w:p>
    <w:p w:rsidR="00000000" w:rsidDel="00000000" w:rsidP="00000000" w:rsidRDefault="00000000" w:rsidRPr="00000000" w14:paraId="0000018A">
      <w:pPr>
        <w:jc w:val="both"/>
        <w:rPr/>
      </w:pPr>
      <w:r w:rsidDel="00000000" w:rsidR="00000000" w:rsidRPr="00000000">
        <w:rPr>
          <w:rtl w:val="0"/>
        </w:rPr>
        <w:t xml:space="preserve">transgression that punctuated the longer term trend of progradation. In</w:t>
      </w:r>
    </w:p>
    <w:p w:rsidR="00000000" w:rsidDel="00000000" w:rsidP="00000000" w:rsidRDefault="00000000" w:rsidRPr="00000000" w14:paraId="0000018B">
      <w:pPr>
        <w:jc w:val="both"/>
        <w:rPr/>
      </w:pPr>
      <w:r w:rsidDel="00000000" w:rsidR="00000000" w:rsidRPr="00000000">
        <w:rPr>
          <w:rtl w:val="0"/>
        </w:rPr>
        <w:t xml:space="preserve">this case, each transgression resulted in a change in coastal environment</w:t>
      </w:r>
    </w:p>
    <w:p w:rsidR="00000000" w:rsidDel="00000000" w:rsidP="00000000" w:rsidRDefault="00000000" w:rsidRPr="00000000" w14:paraId="0000018C">
      <w:pPr>
        <w:jc w:val="both"/>
        <w:rPr/>
      </w:pPr>
      <w:r w:rsidDel="00000000" w:rsidR="00000000" w:rsidRPr="00000000">
        <w:rPr>
          <w:rtl w:val="0"/>
        </w:rPr>
        <w:t xml:space="preserve">(e.g., a centennial-scale estuary interrupting the millennial-scale</w:t>
      </w:r>
    </w:p>
    <w:p w:rsidR="00000000" w:rsidDel="00000000" w:rsidP="00000000" w:rsidRDefault="00000000" w:rsidRPr="00000000" w14:paraId="0000018D">
      <w:pPr>
        <w:jc w:val="both"/>
        <w:rPr/>
      </w:pPr>
      <w:r w:rsidDel="00000000" w:rsidR="00000000" w:rsidRPr="00000000">
        <w:rPr>
          <w:rtl w:val="0"/>
        </w:rPr>
        <w:t xml:space="preserve">deltaic progradation), as well as in the formation of one flooding surface</w:t>
      </w:r>
    </w:p>
    <w:p w:rsidR="00000000" w:rsidDel="00000000" w:rsidP="00000000" w:rsidRDefault="00000000" w:rsidRPr="00000000" w14:paraId="0000018E">
      <w:pPr>
        <w:jc w:val="both"/>
        <w:rPr/>
      </w:pPr>
      <w:r w:rsidDel="00000000" w:rsidR="00000000" w:rsidRPr="00000000">
        <w:rPr>
          <w:rtl w:val="0"/>
        </w:rPr>
        <w:t xml:space="preserve">and one maximum flooding surface. Where these surfaces coincide,</w:t>
      </w:r>
    </w:p>
    <w:p w:rsidR="00000000" w:rsidDel="00000000" w:rsidP="00000000" w:rsidRDefault="00000000" w:rsidRPr="00000000" w14:paraId="0000018F">
      <w:pPr>
        <w:jc w:val="both"/>
        <w:rPr/>
      </w:pPr>
      <w:r w:rsidDel="00000000" w:rsidR="00000000" w:rsidRPr="00000000">
        <w:rPr>
          <w:rtl w:val="0"/>
        </w:rPr>
        <w:t xml:space="preserve">parasequences become genetic stratigraphic sequences. Changes in the</w:t>
      </w:r>
    </w:p>
    <w:p w:rsidR="00000000" w:rsidDel="00000000" w:rsidP="00000000" w:rsidRDefault="00000000" w:rsidRPr="00000000" w14:paraId="00000190">
      <w:pPr>
        <w:jc w:val="both"/>
        <w:rPr/>
      </w:pPr>
      <w:r w:rsidDel="00000000" w:rsidR="00000000" w:rsidRPr="00000000">
        <w:rPr>
          <w:rtl w:val="0"/>
        </w:rPr>
        <w:t xml:space="preserve">direction of shoreline shift and associated coastal environment afford</w:t>
      </w:r>
    </w:p>
    <w:p w:rsidR="00000000" w:rsidDel="00000000" w:rsidP="00000000" w:rsidRDefault="00000000" w:rsidRPr="00000000" w14:paraId="00000191">
      <w:pPr>
        <w:jc w:val="both"/>
        <w:rPr/>
      </w:pPr>
      <w:r w:rsidDel="00000000" w:rsidR="00000000" w:rsidRPr="00000000">
        <w:rPr>
          <w:rtl w:val="0"/>
        </w:rPr>
        <w:t xml:space="preserve">the definition of depositional systems, systems tracts and sequences at</w:t>
      </w:r>
    </w:p>
    <w:p w:rsidR="00000000" w:rsidDel="00000000" w:rsidP="00000000" w:rsidRDefault="00000000" w:rsidRPr="00000000" w14:paraId="00000192">
      <w:pPr>
        <w:jc w:val="both"/>
        <w:rPr/>
      </w:pPr>
      <w:r w:rsidDel="00000000" w:rsidR="00000000" w:rsidRPr="00000000">
        <w:rPr>
          <w:rtl w:val="0"/>
        </w:rPr>
        <w:t xml:space="preserve">parasequence scale.</w:t>
      </w:r>
    </w:p>
    <w:p w:rsidR="00000000" w:rsidDel="00000000" w:rsidP="00000000" w:rsidRDefault="00000000" w:rsidRPr="00000000" w14:paraId="00000193">
      <w:pPr>
        <w:jc w:val="both"/>
        <w:rPr/>
      </w:pPr>
      <w:r w:rsidDel="00000000" w:rsidR="00000000" w:rsidRPr="00000000">
        <w:rPr>
          <w:rtl w:val="0"/>
        </w:rPr>
        <w:t xml:space="preserve">In the case of stepped retrogradation, the transgressive trend is</w:t>
      </w:r>
    </w:p>
    <w:p w:rsidR="00000000" w:rsidDel="00000000" w:rsidP="00000000" w:rsidRDefault="00000000" w:rsidRPr="00000000" w14:paraId="00000194">
      <w:pPr>
        <w:jc w:val="both"/>
        <w:rPr/>
      </w:pPr>
      <w:r w:rsidDel="00000000" w:rsidR="00000000" w:rsidRPr="00000000">
        <w:rPr>
          <w:rtl w:val="0"/>
        </w:rPr>
        <w:t xml:space="preserve">punctuated by episodes of abrupt water deepening that lead to the</w:t>
      </w:r>
    </w:p>
    <w:p w:rsidR="00000000" w:rsidDel="00000000" w:rsidP="00000000" w:rsidRDefault="00000000" w:rsidRPr="00000000" w14:paraId="00000195">
      <w:pPr>
        <w:jc w:val="both"/>
        <w:rPr/>
      </w:pPr>
      <w:r w:rsidDel="00000000" w:rsidR="00000000" w:rsidRPr="00000000">
        <w:rPr>
          <w:rtl w:val="0"/>
        </w:rPr>
        <w:t xml:space="preserve">formation of flooding surfaces. The architecture of stepped retrogradation</w:t>
      </w:r>
    </w:p>
    <w:p w:rsidR="00000000" w:rsidDel="00000000" w:rsidP="00000000" w:rsidRDefault="00000000" w:rsidRPr="00000000" w14:paraId="00000196">
      <w:pPr>
        <w:jc w:val="both"/>
        <w:rPr/>
      </w:pPr>
      <w:r w:rsidDel="00000000" w:rsidR="00000000" w:rsidRPr="00000000">
        <w:rPr>
          <w:rtl w:val="0"/>
        </w:rPr>
        <w:t xml:space="preserve">is defined by a series of backstepping parasequences, each of</w:t>
      </w:r>
    </w:p>
    <w:p w:rsidR="00000000" w:rsidDel="00000000" w:rsidP="00000000" w:rsidRDefault="00000000" w:rsidRPr="00000000" w14:paraId="00000197">
      <w:pPr>
        <w:jc w:val="both"/>
        <w:rPr/>
      </w:pPr>
      <w:r w:rsidDel="00000000" w:rsidR="00000000" w:rsidRPr="00000000">
        <w:rPr>
          <w:rtl w:val="0"/>
        </w:rPr>
        <w:t xml:space="preserve">which is dominated by regression (Fig. 16) or transgression (Fig. 14),</w:t>
      </w:r>
    </w:p>
    <w:p w:rsidR="00000000" w:rsidDel="00000000" w:rsidP="00000000" w:rsidRDefault="00000000" w:rsidRPr="00000000" w14:paraId="00000198">
      <w:pPr>
        <w:jc w:val="both"/>
        <w:rPr/>
      </w:pPr>
      <w:r w:rsidDel="00000000" w:rsidR="00000000" w:rsidRPr="00000000">
        <w:rPr>
          <w:rtl w:val="0"/>
        </w:rPr>
        <w:t xml:space="preserve">depending on the local conditions of accommodation and sedimentation.</w:t>
      </w:r>
    </w:p>
    <w:p w:rsidR="00000000" w:rsidDel="00000000" w:rsidP="00000000" w:rsidRDefault="00000000" w:rsidRPr="00000000" w14:paraId="00000199">
      <w:pPr>
        <w:jc w:val="both"/>
        <w:rPr/>
      </w:pPr>
      <w:r w:rsidDel="00000000" w:rsidR="00000000" w:rsidRPr="00000000">
        <w:rPr>
          <w:rtl w:val="0"/>
        </w:rPr>
        <w:t xml:space="preserve">In either case, transgression is required at the parasequence</w:t>
      </w:r>
    </w:p>
    <w:p w:rsidR="00000000" w:rsidDel="00000000" w:rsidP="00000000" w:rsidRDefault="00000000" w:rsidRPr="00000000" w14:paraId="0000019A">
      <w:pPr>
        <w:jc w:val="both"/>
        <w:rPr/>
      </w:pPr>
      <w:r w:rsidDel="00000000" w:rsidR="00000000" w:rsidRPr="00000000">
        <w:rPr>
          <w:rtl w:val="0"/>
        </w:rPr>
        <w:t xml:space="preserve">boundary. Where the backstepping parasequences include regressive</w:t>
      </w:r>
    </w:p>
    <w:p w:rsidR="00000000" w:rsidDel="00000000" w:rsidP="00000000" w:rsidRDefault="00000000" w:rsidRPr="00000000" w14:paraId="0000019B">
      <w:pPr>
        <w:jc w:val="both"/>
        <w:rPr/>
      </w:pPr>
      <w:r w:rsidDel="00000000" w:rsidR="00000000" w:rsidRPr="00000000">
        <w:rPr>
          <w:rtl w:val="0"/>
        </w:rPr>
        <w:t xml:space="preserve">deposits, the formation of parasequences is accompanied by changes in</w:t>
      </w:r>
    </w:p>
    <w:p w:rsidR="00000000" w:rsidDel="00000000" w:rsidP="00000000" w:rsidRDefault="00000000" w:rsidRPr="00000000" w14:paraId="0000019C">
      <w:pPr>
        <w:jc w:val="both"/>
        <w:rPr/>
      </w:pPr>
      <w:r w:rsidDel="00000000" w:rsidR="00000000" w:rsidRPr="00000000">
        <w:rPr>
          <w:rtl w:val="0"/>
        </w:rPr>
        <w:t xml:space="preserve">coastal environments (e.g., estuaries during times of flooding, replaced</w:t>
      </w:r>
    </w:p>
    <w:p w:rsidR="00000000" w:rsidDel="00000000" w:rsidP="00000000" w:rsidRDefault="00000000" w:rsidRPr="00000000" w14:paraId="0000019D">
      <w:pPr>
        <w:jc w:val="both"/>
        <w:rPr/>
      </w:pPr>
      <w:r w:rsidDel="00000000" w:rsidR="00000000" w:rsidRPr="00000000">
        <w:rPr>
          <w:rtl w:val="0"/>
        </w:rPr>
        <w:t xml:space="preserve">by deltas during the regressive phases). In this case, each transgression</w:t>
      </w:r>
    </w:p>
    <w:p w:rsidR="00000000" w:rsidDel="00000000" w:rsidP="00000000" w:rsidRDefault="00000000" w:rsidRPr="00000000" w14:paraId="0000019E">
      <w:pPr>
        <w:jc w:val="both"/>
        <w:rPr/>
      </w:pPr>
      <w:r w:rsidDel="00000000" w:rsidR="00000000" w:rsidRPr="00000000">
        <w:rPr>
          <w:rtl w:val="0"/>
        </w:rPr>
        <w:t xml:space="preserve">results in the formation of one flooding surface and one maximum</w:t>
      </w:r>
    </w:p>
    <w:p w:rsidR="00000000" w:rsidDel="00000000" w:rsidP="00000000" w:rsidRDefault="00000000" w:rsidRPr="00000000" w14:paraId="0000019F">
      <w:pPr>
        <w:jc w:val="both"/>
        <w:rPr/>
      </w:pPr>
      <w:r w:rsidDel="00000000" w:rsidR="00000000" w:rsidRPr="00000000">
        <w:rPr>
          <w:rtl w:val="0"/>
        </w:rPr>
        <w:t xml:space="preserve">flooding surface, which may or may not coincide; either way, genetic</w:t>
      </w:r>
    </w:p>
    <w:p w:rsidR="00000000" w:rsidDel="00000000" w:rsidP="00000000" w:rsidRDefault="00000000" w:rsidRPr="00000000" w14:paraId="000001A0">
      <w:pPr>
        <w:jc w:val="both"/>
        <w:rPr/>
      </w:pPr>
      <w:r w:rsidDel="00000000" w:rsidR="00000000" w:rsidRPr="00000000">
        <w:rPr>
          <w:rtl w:val="0"/>
        </w:rPr>
        <w:t xml:space="preserve">stratigraphic sequences (and component systems tracts and depositional</w:t>
      </w:r>
    </w:p>
    <w:p w:rsidR="00000000" w:rsidDel="00000000" w:rsidP="00000000" w:rsidRDefault="00000000" w:rsidRPr="00000000" w14:paraId="000001A1">
      <w:pPr>
        <w:jc w:val="both"/>
        <w:rPr/>
      </w:pPr>
      <w:r w:rsidDel="00000000" w:rsidR="00000000" w:rsidRPr="00000000">
        <w:rPr>
          <w:rtl w:val="0"/>
        </w:rPr>
        <w:t xml:space="preserve">systems) can be defined at the parasequence scale. Where regression</w:t>
      </w:r>
    </w:p>
    <w:p w:rsidR="00000000" w:rsidDel="00000000" w:rsidP="00000000" w:rsidRDefault="00000000" w:rsidRPr="00000000" w14:paraId="000001A2">
      <w:pPr>
        <w:jc w:val="both"/>
        <w:rPr/>
      </w:pPr>
      <w:r w:rsidDel="00000000" w:rsidR="00000000" w:rsidRPr="00000000">
        <w:rPr>
          <w:rtl w:val="0"/>
        </w:rPr>
        <w:t xml:space="preserve">is suppressed during the formation of parasequences, there are</w:t>
      </w:r>
    </w:p>
    <w:p w:rsidR="00000000" w:rsidDel="00000000" w:rsidP="00000000" w:rsidRDefault="00000000" w:rsidRPr="00000000" w14:paraId="000001A3">
      <w:pPr>
        <w:jc w:val="both"/>
        <w:rPr/>
      </w:pPr>
      <w:r w:rsidDel="00000000" w:rsidR="00000000" w:rsidRPr="00000000">
        <w:rPr>
          <w:rtl w:val="0"/>
        </w:rPr>
        <w:t xml:space="preserve">no changes in the types of coastal environments during the transgression,</w:t>
      </w:r>
    </w:p>
    <w:p w:rsidR="00000000" w:rsidDel="00000000" w:rsidP="00000000" w:rsidRDefault="00000000" w:rsidRPr="00000000" w14:paraId="000001A4">
      <w:pPr>
        <w:jc w:val="both"/>
        <w:rPr/>
      </w:pPr>
      <w:r w:rsidDel="00000000" w:rsidR="00000000" w:rsidRPr="00000000">
        <w:rPr>
          <w:rtl w:val="0"/>
        </w:rPr>
        <w:t xml:space="preserve">but only variations in the rates of shoreline backstepping (e.g., a</w:t>
      </w:r>
    </w:p>
    <w:p w:rsidR="00000000" w:rsidDel="00000000" w:rsidP="00000000" w:rsidRDefault="00000000" w:rsidRPr="00000000" w14:paraId="000001A5">
      <w:pPr>
        <w:jc w:val="both"/>
        <w:rPr/>
      </w:pPr>
      <w:r w:rsidDel="00000000" w:rsidR="00000000" w:rsidRPr="00000000">
        <w:rPr>
          <w:rtl w:val="0"/>
        </w:rPr>
        <w:t xml:space="preserve">stepwise retreat of estuaries, with higher rates during the formation of</w:t>
      </w:r>
    </w:p>
    <w:p w:rsidR="00000000" w:rsidDel="00000000" w:rsidP="00000000" w:rsidRDefault="00000000" w:rsidRPr="00000000" w14:paraId="000001A6">
      <w:pPr>
        <w:jc w:val="both"/>
        <w:rPr/>
      </w:pPr>
      <w:r w:rsidDel="00000000" w:rsidR="00000000" w:rsidRPr="00000000">
        <w:rPr>
          <w:rtl w:val="0"/>
        </w:rPr>
        <w:t xml:space="preserve">flooding surfaces). In this case, several flooding surfaces may form</w:t>
      </w:r>
    </w:p>
    <w:p w:rsidR="00000000" w:rsidDel="00000000" w:rsidP="00000000" w:rsidRDefault="00000000" w:rsidRPr="00000000" w14:paraId="000001A7">
      <w:pPr>
        <w:jc w:val="both"/>
        <w:rPr/>
      </w:pPr>
      <w:r w:rsidDel="00000000" w:rsidR="00000000" w:rsidRPr="00000000">
        <w:rPr>
          <w:rtl w:val="0"/>
        </w:rPr>
        <w:t xml:space="preserve">during the transgression, but only one maximum flooding surface at the</w:t>
      </w:r>
    </w:p>
    <w:p w:rsidR="00000000" w:rsidDel="00000000" w:rsidP="00000000" w:rsidRDefault="00000000" w:rsidRPr="00000000" w14:paraId="000001A8">
      <w:pPr>
        <w:jc w:val="both"/>
        <w:rPr/>
      </w:pPr>
      <w:r w:rsidDel="00000000" w:rsidR="00000000" w:rsidRPr="00000000">
        <w:rPr>
          <w:rtl w:val="0"/>
        </w:rPr>
        <w:t xml:space="preserve">end of it (Fig. 14). Such parasequences are expressed as bedsets within</w:t>
      </w:r>
    </w:p>
    <w:p w:rsidR="00000000" w:rsidDel="00000000" w:rsidP="00000000" w:rsidRDefault="00000000" w:rsidRPr="00000000" w14:paraId="000001A9">
      <w:pPr>
        <w:jc w:val="both"/>
        <w:rPr/>
      </w:pPr>
      <w:r w:rsidDel="00000000" w:rsidR="00000000" w:rsidRPr="00000000">
        <w:rPr>
          <w:rtl w:val="0"/>
        </w:rPr>
        <w:t xml:space="preserve">the transgressive systems tract, bounded by allostratigraphic facies</w:t>
      </w:r>
    </w:p>
    <w:p w:rsidR="00000000" w:rsidDel="00000000" w:rsidP="00000000" w:rsidRDefault="00000000" w:rsidRPr="00000000" w14:paraId="000001AA">
      <w:pPr>
        <w:jc w:val="both"/>
        <w:rPr/>
      </w:pPr>
      <w:r w:rsidDel="00000000" w:rsidR="00000000" w:rsidRPr="00000000">
        <w:rPr>
          <w:rtl w:val="0"/>
        </w:rPr>
        <w:t xml:space="preserve">contacts which mark no change in stratal stacking pattern. The stepped</w:t>
      </w:r>
    </w:p>
    <w:p w:rsidR="00000000" w:rsidDel="00000000" w:rsidP="00000000" w:rsidRDefault="00000000" w:rsidRPr="00000000" w14:paraId="000001AB">
      <w:pPr>
        <w:jc w:val="both"/>
        <w:rPr/>
      </w:pPr>
      <w:r w:rsidDel="00000000" w:rsidR="00000000" w:rsidRPr="00000000">
        <w:rPr>
          <w:rtl w:val="0"/>
        </w:rPr>
        <w:t xml:space="preserve">retrogradation of the Po coastal plain during the Early Holocene provides</w:t>
      </w:r>
    </w:p>
    <w:p w:rsidR="00000000" w:rsidDel="00000000" w:rsidP="00000000" w:rsidRDefault="00000000" w:rsidRPr="00000000" w14:paraId="000001AC">
      <w:pPr>
        <w:jc w:val="both"/>
        <w:rPr/>
      </w:pPr>
      <w:r w:rsidDel="00000000" w:rsidR="00000000" w:rsidRPr="00000000">
        <w:rPr>
          <w:rtl w:val="0"/>
        </w:rPr>
        <w:t xml:space="preserve">an example of backstepping parasequences of 100 m and c.</w:t>
      </w:r>
    </w:p>
    <w:p w:rsidR="00000000" w:rsidDel="00000000" w:rsidP="00000000" w:rsidRDefault="00000000" w:rsidRPr="00000000" w14:paraId="000001AD">
      <w:pPr>
        <w:jc w:val="both"/>
        <w:rPr/>
      </w:pPr>
      <w:r w:rsidDel="00000000" w:rsidR="00000000" w:rsidRPr="00000000">
        <w:rPr>
          <w:rtl w:val="0"/>
        </w:rPr>
        <w:t xml:space="preserve">1000 yrs. scales, built by transgressive deposits (Bruno et al., 2017).</w:t>
      </w:r>
    </w:p>
    <w:p w:rsidR="00000000" w:rsidDel="00000000" w:rsidP="00000000" w:rsidRDefault="00000000" w:rsidRPr="00000000" w14:paraId="000001AE">
      <w:pPr>
        <w:jc w:val="both"/>
        <w:rPr/>
      </w:pPr>
      <w:r w:rsidDel="00000000" w:rsidR="00000000" w:rsidRPr="00000000">
        <w:rPr>
          <w:rtl w:val="0"/>
        </w:rPr>
        <w:t xml:space="preserve">Without changes in the type of shoreline trajectory, these parasequences</w:t>
      </w:r>
    </w:p>
    <w:p w:rsidR="00000000" w:rsidDel="00000000" w:rsidP="00000000" w:rsidRDefault="00000000" w:rsidRPr="00000000" w14:paraId="000001AF">
      <w:pPr>
        <w:jc w:val="both"/>
        <w:rPr/>
      </w:pPr>
      <w:r w:rsidDel="00000000" w:rsidR="00000000" w:rsidRPr="00000000">
        <w:rPr>
          <w:rtl w:val="0"/>
        </w:rPr>
        <w:t xml:space="preserve">are bedsets within the lowest rank transgressive systems tract</w:t>
      </w:r>
    </w:p>
    <w:p w:rsidR="00000000" w:rsidDel="00000000" w:rsidP="00000000" w:rsidRDefault="00000000" w:rsidRPr="00000000" w14:paraId="000001B0">
      <w:pPr>
        <w:jc w:val="both"/>
        <w:rPr/>
      </w:pPr>
      <w:r w:rsidDel="00000000" w:rsidR="00000000" w:rsidRPr="00000000">
        <w:rPr>
          <w:rtl w:val="0"/>
        </w:rPr>
        <w:t xml:space="preserve">and component depositional systems.</w:t>
      </w:r>
    </w:p>
    <w:p w:rsidR="00000000" w:rsidDel="00000000" w:rsidP="00000000" w:rsidRDefault="00000000" w:rsidRPr="00000000" w14:paraId="000001B1">
      <w:pPr>
        <w:jc w:val="both"/>
        <w:rPr/>
      </w:pPr>
      <w:r w:rsidDel="00000000" w:rsidR="00000000" w:rsidRPr="00000000">
        <w:rPr>
          <w:rtl w:val="0"/>
        </w:rPr>
      </w:r>
    </w:p>
    <w:p w:rsidR="00000000" w:rsidDel="00000000" w:rsidP="00000000" w:rsidRDefault="00000000" w:rsidRPr="00000000" w14:paraId="000001B2">
      <w:pPr>
        <w:jc w:val="both"/>
        <w:rPr>
          <w:sz w:val="20"/>
          <w:szCs w:val="20"/>
        </w:rPr>
      </w:pPr>
      <w:r w:rsidDel="00000000" w:rsidR="00000000" w:rsidRPr="00000000">
        <w:rPr>
          <w:rFonts w:ascii="Arial Unicode MS" w:cs="Arial Unicode MS" w:eastAsia="Arial Unicode MS" w:hAnsi="Arial Unicode MS"/>
          <w:sz w:val="20"/>
          <w:szCs w:val="20"/>
          <w:rtl w:val="0"/>
        </w:rPr>
        <w:t xml:space="preserve">Fig. 14. Stratigraphic architecture of the Holocene succession across the Po coastal plain, Italy (from Catuneanu, 2019a; modiﬁed after Amorosi et al., 2005, 2017). The fourth-order systems tracts record internal cyclicity at the ﬁfth-order scale. Depositional systems can be observed at both scales. Fourth-order depositional systems (A – estuary; B – delta) are established at 103 yrs. timescales; ﬁfth-order depositional systems were stable over 102–103 yrs. timescales. Changes in coastal environment occurred rapidly, over ≤102 yrs., resulting in the formation of sequence stratigraphic surfaces. Abbreviations: BP – years before present; SU – subaerial unconformity; LGM – last glacial maximum; TS – transgressive surface; MFS – maximum ﬂooding surface; FS – ﬂooding surface; MRS – maximum regressive surface; LST – lowstand systems tract; TST – transgressive systems tract; HST – highstand systems tract.</w:t>
      </w:r>
    </w:p>
    <w:p w:rsidR="00000000" w:rsidDel="00000000" w:rsidP="00000000" w:rsidRDefault="00000000" w:rsidRPr="00000000" w14:paraId="000001B3">
      <w:pPr>
        <w:jc w:val="both"/>
        <w:rPr>
          <w:sz w:val="20"/>
          <w:szCs w:val="20"/>
        </w:rPr>
      </w:pPr>
      <w:r w:rsidDel="00000000" w:rsidR="00000000" w:rsidRPr="00000000">
        <w:rPr>
          <w:rtl w:val="0"/>
        </w:rPr>
      </w:r>
    </w:p>
    <w:p w:rsidR="00000000" w:rsidDel="00000000" w:rsidP="00000000" w:rsidRDefault="00000000" w:rsidRPr="00000000" w14:paraId="000001B4">
      <w:pPr>
        <w:jc w:val="both"/>
        <w:rPr>
          <w:sz w:val="20"/>
          <w:szCs w:val="20"/>
        </w:rPr>
      </w:pPr>
      <w:r w:rsidDel="00000000" w:rsidR="00000000" w:rsidRPr="00000000">
        <w:rPr>
          <w:sz w:val="20"/>
          <w:szCs w:val="20"/>
          <w:rtl w:val="0"/>
        </w:rPr>
        <w:t xml:space="preserve">Fig. 15. Architecture of forced regressive shallow-water systems, based on a regional 2D seismic line (Rhone shelf, oﬀshore France; modiﬁed after Posamentier et al., 1992). The three unconformity-bounded sequences correspond to climate-driven shoreline shelf-transit cycles of 104–105 yrs. (i.e., glacial-interglacial cycles), and consist mainly of prograding and downstepping clinoforms (‘parasequences’).</w:t>
      </w:r>
    </w:p>
    <w:p w:rsidR="00000000" w:rsidDel="00000000" w:rsidP="00000000" w:rsidRDefault="00000000" w:rsidRPr="00000000" w14:paraId="000001B5">
      <w:pPr>
        <w:jc w:val="both"/>
        <w:rPr>
          <w:sz w:val="20"/>
          <w:szCs w:val="20"/>
        </w:rPr>
      </w:pPr>
      <w:r w:rsidDel="00000000" w:rsidR="00000000" w:rsidRPr="00000000">
        <w:rPr>
          <w:rtl w:val="0"/>
        </w:rPr>
      </w:r>
    </w:p>
    <w:p w:rsidR="00000000" w:rsidDel="00000000" w:rsidP="00000000" w:rsidRDefault="00000000" w:rsidRPr="00000000" w14:paraId="000001B6">
      <w:pPr>
        <w:jc w:val="both"/>
        <w:rPr>
          <w:sz w:val="20"/>
          <w:szCs w:val="20"/>
        </w:rPr>
      </w:pPr>
      <w:r w:rsidDel="00000000" w:rsidR="00000000" w:rsidRPr="00000000">
        <w:rPr>
          <w:sz w:val="20"/>
          <w:szCs w:val="20"/>
          <w:rtl w:val="0"/>
        </w:rPr>
        <w:t xml:space="preserve">Fig. 16. Long-term transgression punctuated by higher frequency transgressions and regressions (Campanian, Western Interior Seaway, Wyoming; from Catuneanu et al., 2011; modiﬁed after Weimer, 1966, and Martinsen and Christensen, 1992). The cross-section is approximately 65 km long. Abbreviations: GR – gamma ray; RES – resistivity; MFS – maximum ﬂooding surface.</w:t>
      </w:r>
    </w:p>
    <w:p w:rsidR="00000000" w:rsidDel="00000000" w:rsidP="00000000" w:rsidRDefault="00000000" w:rsidRPr="00000000" w14:paraId="000001B7">
      <w:pPr>
        <w:jc w:val="both"/>
        <w:rPr/>
      </w:pPr>
      <w:r w:rsidDel="00000000" w:rsidR="00000000" w:rsidRPr="00000000">
        <w:rPr>
          <w:rtl w:val="0"/>
        </w:rPr>
      </w:r>
    </w:p>
    <w:p w:rsidR="00000000" w:rsidDel="00000000" w:rsidP="00000000" w:rsidRDefault="00000000" w:rsidRPr="00000000" w14:paraId="000001B8">
      <w:pPr>
        <w:jc w:val="both"/>
        <w:rPr/>
      </w:pPr>
      <w:r w:rsidDel="00000000" w:rsidR="00000000" w:rsidRPr="00000000">
        <w:rPr>
          <w:rtl w:val="0"/>
        </w:rPr>
        <w:t xml:space="preserve">5. Discussion</w:t>
      </w:r>
    </w:p>
    <w:p w:rsidR="00000000" w:rsidDel="00000000" w:rsidP="00000000" w:rsidRDefault="00000000" w:rsidRPr="00000000" w14:paraId="000001B9">
      <w:pPr>
        <w:jc w:val="both"/>
        <w:rPr/>
      </w:pPr>
      <w:r w:rsidDel="00000000" w:rsidR="00000000" w:rsidRPr="00000000">
        <w:rPr>
          <w:rtl w:val="0"/>
        </w:rPr>
        <w:t xml:space="preserve">5.1. Sequences vs. parasequences</w:t>
      </w:r>
    </w:p>
    <w:p w:rsidR="00000000" w:rsidDel="00000000" w:rsidP="00000000" w:rsidRDefault="00000000" w:rsidRPr="00000000" w14:paraId="000001BA">
      <w:pPr>
        <w:jc w:val="both"/>
        <w:rPr/>
      </w:pPr>
      <w:r w:rsidDel="00000000" w:rsidR="00000000" w:rsidRPr="00000000">
        <w:rPr>
          <w:rtl w:val="0"/>
        </w:rPr>
        <w:t xml:space="preserve">Stratigraphic cyclicity in downstream-controlled settings, whether</w:t>
      </w:r>
    </w:p>
    <w:p w:rsidR="00000000" w:rsidDel="00000000" w:rsidP="00000000" w:rsidRDefault="00000000" w:rsidRPr="00000000" w14:paraId="000001BB">
      <w:pPr>
        <w:jc w:val="both"/>
        <w:rPr/>
      </w:pPr>
      <w:r w:rsidDel="00000000" w:rsidR="00000000" w:rsidRPr="00000000">
        <w:rPr>
          <w:rtl w:val="0"/>
        </w:rPr>
        <w:t xml:space="preserve">leading to the formation of sequences or parasequences, is always</w:t>
      </w:r>
    </w:p>
    <w:p w:rsidR="00000000" w:rsidDel="00000000" w:rsidP="00000000" w:rsidRDefault="00000000" w:rsidRPr="00000000" w14:paraId="000001BC">
      <w:pPr>
        <w:jc w:val="both"/>
        <w:rPr/>
      </w:pPr>
      <w:r w:rsidDel="00000000" w:rsidR="00000000" w:rsidRPr="00000000">
        <w:rPr>
          <w:rtl w:val="0"/>
        </w:rPr>
        <w:t xml:space="preserve">linked to changes in the type of shoreline trajectory. Criteria to differentiate</w:t>
      </w:r>
    </w:p>
    <w:p w:rsidR="00000000" w:rsidDel="00000000" w:rsidP="00000000" w:rsidRDefault="00000000" w:rsidRPr="00000000" w14:paraId="000001BD">
      <w:pPr>
        <w:jc w:val="both"/>
        <w:rPr/>
      </w:pPr>
      <w:r w:rsidDel="00000000" w:rsidR="00000000" w:rsidRPr="00000000">
        <w:rPr>
          <w:rtl w:val="0"/>
        </w:rPr>
        <w:t xml:space="preserve">stratigraphic cycles (sequences, parasequences) from sedimentological</w:t>
      </w:r>
    </w:p>
    <w:p w:rsidR="00000000" w:rsidDel="00000000" w:rsidP="00000000" w:rsidRDefault="00000000" w:rsidRPr="00000000" w14:paraId="000001BE">
      <w:pPr>
        <w:jc w:val="both"/>
        <w:rPr/>
      </w:pPr>
      <w:r w:rsidDel="00000000" w:rsidR="00000000" w:rsidRPr="00000000">
        <w:rPr>
          <w:rtl w:val="0"/>
        </w:rPr>
        <w:t xml:space="preserve">cycles (bedsets) that form without changes in shoreline</w:t>
      </w:r>
    </w:p>
    <w:p w:rsidR="00000000" w:rsidDel="00000000" w:rsidP="00000000" w:rsidRDefault="00000000" w:rsidRPr="00000000" w14:paraId="000001BF">
      <w:pPr>
        <w:jc w:val="both"/>
        <w:rPr/>
      </w:pPr>
      <w:r w:rsidDel="00000000" w:rsidR="00000000" w:rsidRPr="00000000">
        <w:rPr>
          <w:rtl w:val="0"/>
        </w:rPr>
        <w:t xml:space="preserve">trajectory have been provided by Zecchin et al., 2017a, 2017b. Sequences</w:t>
      </w:r>
    </w:p>
    <w:p w:rsidR="00000000" w:rsidDel="00000000" w:rsidP="00000000" w:rsidRDefault="00000000" w:rsidRPr="00000000" w14:paraId="000001C0">
      <w:pPr>
        <w:jc w:val="both"/>
        <w:rPr/>
      </w:pPr>
      <w:r w:rsidDel="00000000" w:rsidR="00000000" w:rsidRPr="00000000">
        <w:rPr>
          <w:rtl w:val="0"/>
        </w:rPr>
        <w:t xml:space="preserve">are invariably stratigraphic cycles, as they always involve</w:t>
      </w:r>
    </w:p>
    <w:p w:rsidR="00000000" w:rsidDel="00000000" w:rsidP="00000000" w:rsidRDefault="00000000" w:rsidRPr="00000000" w14:paraId="000001C1">
      <w:pPr>
        <w:jc w:val="both"/>
        <w:rPr/>
      </w:pPr>
      <w:r w:rsidDel="00000000" w:rsidR="00000000" w:rsidRPr="00000000">
        <w:rPr>
          <w:rtl w:val="0"/>
        </w:rPr>
        <w:t xml:space="preserve">changes in the type of shoreline trajectory no matter what sequence</w:t>
      </w:r>
    </w:p>
    <w:p w:rsidR="00000000" w:rsidDel="00000000" w:rsidP="00000000" w:rsidRDefault="00000000" w:rsidRPr="00000000" w14:paraId="000001C2">
      <w:pPr>
        <w:jc w:val="both"/>
        <w:rPr/>
      </w:pPr>
      <w:r w:rsidDel="00000000" w:rsidR="00000000" w:rsidRPr="00000000">
        <w:rPr>
          <w:rtl w:val="0"/>
        </w:rPr>
        <w:t xml:space="preserve">stratigraphic surface is selected as the sequence boundary (subaerial</w:t>
      </w:r>
    </w:p>
    <w:p w:rsidR="00000000" w:rsidDel="00000000" w:rsidP="00000000" w:rsidRDefault="00000000" w:rsidRPr="00000000" w14:paraId="000001C3">
      <w:pPr>
        <w:jc w:val="both"/>
        <w:rPr/>
      </w:pPr>
      <w:r w:rsidDel="00000000" w:rsidR="00000000" w:rsidRPr="00000000">
        <w:rPr>
          <w:rtl w:val="0"/>
        </w:rPr>
        <w:t xml:space="preserve">unconformity, maximum flooding surface, or maximum regressive</w:t>
      </w:r>
    </w:p>
    <w:p w:rsidR="00000000" w:rsidDel="00000000" w:rsidP="00000000" w:rsidRDefault="00000000" w:rsidRPr="00000000" w14:paraId="000001C4">
      <w:pPr>
        <w:jc w:val="both"/>
        <w:rPr/>
      </w:pPr>
      <w:r w:rsidDel="00000000" w:rsidR="00000000" w:rsidRPr="00000000">
        <w:rPr>
          <w:rtl w:val="0"/>
        </w:rPr>
        <w:t xml:space="preserve">surface). In contrast, parasequences may correspond to stratigraphic</w:t>
      </w:r>
    </w:p>
    <w:p w:rsidR="00000000" w:rsidDel="00000000" w:rsidP="00000000" w:rsidRDefault="00000000" w:rsidRPr="00000000" w14:paraId="000001C5">
      <w:pPr>
        <w:jc w:val="both"/>
        <w:rPr/>
      </w:pPr>
      <w:r w:rsidDel="00000000" w:rsidR="00000000" w:rsidRPr="00000000">
        <w:rPr>
          <w:rtl w:val="0"/>
        </w:rPr>
        <w:t xml:space="preserve">cycles, where they include regressive deposits, or to bedsets where they</w:t>
      </w:r>
    </w:p>
    <w:p w:rsidR="00000000" w:rsidDel="00000000" w:rsidP="00000000" w:rsidRDefault="00000000" w:rsidRPr="00000000" w14:paraId="000001C6">
      <w:pPr>
        <w:jc w:val="both"/>
        <w:rPr/>
      </w:pPr>
      <w:r w:rsidDel="00000000" w:rsidR="00000000" w:rsidRPr="00000000">
        <w:rPr>
          <w:rtl w:val="0"/>
        </w:rPr>
        <w:t xml:space="preserve">consist only of transgressive deposits. In either case, flooding surfaces</w:t>
      </w:r>
    </w:p>
    <w:p w:rsidR="00000000" w:rsidDel="00000000" w:rsidP="00000000" w:rsidRDefault="00000000" w:rsidRPr="00000000" w14:paraId="000001C7">
      <w:pPr>
        <w:jc w:val="both"/>
        <w:rPr/>
      </w:pPr>
      <w:r w:rsidDel="00000000" w:rsidR="00000000" w:rsidRPr="00000000">
        <w:rPr>
          <w:rtl w:val="0"/>
        </w:rPr>
        <w:t xml:space="preserve">are facies discontinuities (allostratigraphic contacts) which may or may</w:t>
      </w:r>
    </w:p>
    <w:p w:rsidR="00000000" w:rsidDel="00000000" w:rsidP="00000000" w:rsidRDefault="00000000" w:rsidRPr="00000000" w14:paraId="000001C8">
      <w:pPr>
        <w:jc w:val="both"/>
        <w:rPr/>
      </w:pPr>
      <w:r w:rsidDel="00000000" w:rsidR="00000000" w:rsidRPr="00000000">
        <w:rPr>
          <w:rtl w:val="0"/>
        </w:rPr>
        <w:t xml:space="preserve">not coincide with sequence and systems tract boundaries (sequence</w:t>
      </w:r>
    </w:p>
    <w:p w:rsidR="00000000" w:rsidDel="00000000" w:rsidP="00000000" w:rsidRDefault="00000000" w:rsidRPr="00000000" w14:paraId="000001C9">
      <w:pPr>
        <w:jc w:val="both"/>
        <w:rPr/>
      </w:pPr>
      <w:r w:rsidDel="00000000" w:rsidR="00000000" w:rsidRPr="00000000">
        <w:rPr>
          <w:rtl w:val="0"/>
        </w:rPr>
        <w:t xml:space="preserve">stratigraphic surfaces).</w:t>
      </w:r>
    </w:p>
    <w:p w:rsidR="00000000" w:rsidDel="00000000" w:rsidP="00000000" w:rsidRDefault="00000000" w:rsidRPr="00000000" w14:paraId="000001CA">
      <w:pPr>
        <w:jc w:val="both"/>
        <w:rPr/>
      </w:pPr>
      <w:r w:rsidDel="00000000" w:rsidR="00000000" w:rsidRPr="00000000">
        <w:rPr>
          <w:rtl w:val="0"/>
        </w:rPr>
        <w:t xml:space="preserve">The assumption that the stratigraphic framework is organized according</w:t>
      </w:r>
    </w:p>
    <w:p w:rsidR="00000000" w:rsidDel="00000000" w:rsidP="00000000" w:rsidRDefault="00000000" w:rsidRPr="00000000" w14:paraId="000001CB">
      <w:pPr>
        <w:jc w:val="both"/>
        <w:rPr/>
      </w:pPr>
      <w:r w:rsidDel="00000000" w:rsidR="00000000" w:rsidRPr="00000000">
        <w:rPr>
          <w:rtl w:val="0"/>
        </w:rPr>
        <w:t xml:space="preserve">to an orderly pattern in which parasequences form at smaller</w:t>
      </w:r>
    </w:p>
    <w:p w:rsidR="00000000" w:rsidDel="00000000" w:rsidP="00000000" w:rsidRDefault="00000000" w:rsidRPr="00000000" w14:paraId="000001CC">
      <w:pPr>
        <w:jc w:val="both"/>
        <w:rPr/>
      </w:pPr>
      <w:r w:rsidDel="00000000" w:rsidR="00000000" w:rsidRPr="00000000">
        <w:rPr>
          <w:rtl w:val="0"/>
        </w:rPr>
        <w:t xml:space="preserve">scales and include only transgressive and highstand strata, and sequences</w:t>
      </w:r>
    </w:p>
    <w:p w:rsidR="00000000" w:rsidDel="00000000" w:rsidP="00000000" w:rsidRDefault="00000000" w:rsidRPr="00000000" w14:paraId="000001CD">
      <w:pPr>
        <w:jc w:val="both"/>
        <w:rPr/>
      </w:pPr>
      <w:r w:rsidDel="00000000" w:rsidR="00000000" w:rsidRPr="00000000">
        <w:rPr>
          <w:rtl w:val="0"/>
        </w:rPr>
        <w:t xml:space="preserve">form at larger scales and include all systems tracts (Van</w:t>
      </w:r>
    </w:p>
    <w:p w:rsidR="00000000" w:rsidDel="00000000" w:rsidP="00000000" w:rsidRDefault="00000000" w:rsidRPr="00000000" w14:paraId="000001CE">
      <w:pPr>
        <w:jc w:val="both"/>
        <w:rPr/>
      </w:pPr>
      <w:r w:rsidDel="00000000" w:rsidR="00000000" w:rsidRPr="00000000">
        <w:rPr>
          <w:rtl w:val="0"/>
        </w:rPr>
        <w:t xml:space="preserve">Wagoner et al., 1988, 1990; Duval et al., 1998; Sprague et al., 2003;</w:t>
      </w:r>
    </w:p>
    <w:p w:rsidR="00000000" w:rsidDel="00000000" w:rsidP="00000000" w:rsidRDefault="00000000" w:rsidRPr="00000000" w14:paraId="000001CF">
      <w:pPr>
        <w:jc w:val="both"/>
        <w:rPr/>
      </w:pPr>
      <w:r w:rsidDel="00000000" w:rsidR="00000000" w:rsidRPr="00000000">
        <w:rPr>
          <w:rtl w:val="0"/>
        </w:rPr>
        <w:t xml:space="preserve">Neal and Abreu, 2009; Abreu et al., 2010) is an idealization that stems</w:t>
      </w:r>
    </w:p>
    <w:p w:rsidR="00000000" w:rsidDel="00000000" w:rsidP="00000000" w:rsidRDefault="00000000" w:rsidRPr="00000000" w14:paraId="000001D0">
      <w:pPr>
        <w:jc w:val="both"/>
        <w:rPr/>
      </w:pPr>
      <w:r w:rsidDel="00000000" w:rsidR="00000000" w:rsidRPr="00000000">
        <w:rPr>
          <w:rtl w:val="0"/>
        </w:rPr>
        <w:t xml:space="preserve">from the premises and scales of seismic stratigraphy. High-resolution</w:t>
      </w:r>
    </w:p>
    <w:p w:rsidR="00000000" w:rsidDel="00000000" w:rsidP="00000000" w:rsidRDefault="00000000" w:rsidRPr="00000000" w14:paraId="000001D1">
      <w:pPr>
        <w:jc w:val="both"/>
        <w:rPr/>
      </w:pPr>
      <w:r w:rsidDel="00000000" w:rsidR="00000000" w:rsidRPr="00000000">
        <w:rPr>
          <w:rtl w:val="0"/>
        </w:rPr>
        <w:t xml:space="preserve">studies show that sequences and parasequences are not mutually exclusive in terms of scales and composition (e.g., Schlager, 2005, p.</w:t>
      </w:r>
    </w:p>
    <w:p w:rsidR="00000000" w:rsidDel="00000000" w:rsidP="00000000" w:rsidRDefault="00000000" w:rsidRPr="00000000" w14:paraId="000001D2">
      <w:pPr>
        <w:jc w:val="both"/>
        <w:rPr/>
      </w:pPr>
      <w:r w:rsidDel="00000000" w:rsidR="00000000" w:rsidRPr="00000000">
        <w:rPr>
          <w:rtl w:val="0"/>
        </w:rPr>
        <w:t xml:space="preserve">96; Fig. 13). For example, high-frequency sequences controlled by orbital</w:t>
      </w:r>
    </w:p>
    <w:p w:rsidR="00000000" w:rsidDel="00000000" w:rsidP="00000000" w:rsidRDefault="00000000" w:rsidRPr="00000000" w14:paraId="000001D3">
      <w:pPr>
        <w:jc w:val="both"/>
        <w:rPr/>
      </w:pPr>
      <w:r w:rsidDel="00000000" w:rsidR="00000000" w:rsidRPr="00000000">
        <w:rPr>
          <w:rtl w:val="0"/>
        </w:rPr>
        <w:t xml:space="preserve">forcing may develop at scales equal to, or smaller than those of</w:t>
      </w:r>
    </w:p>
    <w:p w:rsidR="00000000" w:rsidDel="00000000" w:rsidP="00000000" w:rsidRDefault="00000000" w:rsidRPr="00000000" w14:paraId="000001D4">
      <w:pPr>
        <w:jc w:val="both"/>
        <w:rPr/>
      </w:pPr>
      <w:r w:rsidDel="00000000" w:rsidR="00000000" w:rsidRPr="00000000">
        <w:rPr>
          <w:rtl w:val="0"/>
        </w:rPr>
        <w:t xml:space="preserve">many parasequences (e.g., Strasser et al., 1999; Fielding et al., 2008;</w:t>
      </w:r>
    </w:p>
    <w:p w:rsidR="00000000" w:rsidDel="00000000" w:rsidP="00000000" w:rsidRDefault="00000000" w:rsidRPr="00000000" w14:paraId="000001D5">
      <w:pPr>
        <w:jc w:val="both"/>
        <w:rPr/>
      </w:pPr>
      <w:r w:rsidDel="00000000" w:rsidR="00000000" w:rsidRPr="00000000">
        <w:rPr>
          <w:rtl w:val="0"/>
        </w:rPr>
        <w:t xml:space="preserve">Tucker et al., 2009; Zecchin et al., 2010; Catuneanu et al., 2011; Csato</w:t>
      </w:r>
    </w:p>
    <w:p w:rsidR="00000000" w:rsidDel="00000000" w:rsidP="00000000" w:rsidRDefault="00000000" w:rsidRPr="00000000" w14:paraId="000001D6">
      <w:pPr>
        <w:jc w:val="both"/>
        <w:rPr/>
      </w:pPr>
      <w:r w:rsidDel="00000000" w:rsidR="00000000" w:rsidRPr="00000000">
        <w:rPr>
          <w:rtl w:val="0"/>
        </w:rPr>
        <w:t xml:space="preserve">et al., 2014; Fig. 4). Other allogenic or autogenic processes can also</w:t>
      </w:r>
    </w:p>
    <w:p w:rsidR="00000000" w:rsidDel="00000000" w:rsidP="00000000" w:rsidRDefault="00000000" w:rsidRPr="00000000" w14:paraId="000001D7">
      <w:pPr>
        <w:jc w:val="both"/>
        <w:rPr/>
      </w:pPr>
      <w:r w:rsidDel="00000000" w:rsidR="00000000" w:rsidRPr="00000000">
        <w:rPr>
          <w:rtl w:val="0"/>
        </w:rPr>
        <w:t xml:space="preserve">generate sequences at parasequence scales, or even sequences that are</w:t>
      </w:r>
    </w:p>
    <w:p w:rsidR="00000000" w:rsidDel="00000000" w:rsidP="00000000" w:rsidRDefault="00000000" w:rsidRPr="00000000" w14:paraId="000001D8">
      <w:pPr>
        <w:jc w:val="both"/>
        <w:rPr/>
      </w:pPr>
      <w:r w:rsidDel="00000000" w:rsidR="00000000" w:rsidRPr="00000000">
        <w:rPr>
          <w:rtl w:val="0"/>
        </w:rPr>
        <w:t xml:space="preserve">nested within larger scales parasequences (Fig. 12).</w:t>
      </w:r>
    </w:p>
    <w:p w:rsidR="00000000" w:rsidDel="00000000" w:rsidP="00000000" w:rsidRDefault="00000000" w:rsidRPr="00000000" w14:paraId="000001D9">
      <w:pPr>
        <w:jc w:val="both"/>
        <w:rPr/>
      </w:pPr>
      <w:r w:rsidDel="00000000" w:rsidR="00000000" w:rsidRPr="00000000">
        <w:rPr>
          <w:rtl w:val="0"/>
        </w:rPr>
        <w:t xml:space="preserve">The distinction between sequences and parasequences is not based</w:t>
      </w:r>
    </w:p>
    <w:p w:rsidR="00000000" w:rsidDel="00000000" w:rsidP="00000000" w:rsidRDefault="00000000" w:rsidRPr="00000000" w14:paraId="000001DA">
      <w:pPr>
        <w:jc w:val="both"/>
        <w:rPr/>
      </w:pPr>
      <w:r w:rsidDel="00000000" w:rsidR="00000000" w:rsidRPr="00000000">
        <w:rPr>
          <w:rtl w:val="0"/>
        </w:rPr>
        <w:t xml:space="preserve">on scale, composition, or underlying controls, but on the nature of their</w:t>
      </w:r>
    </w:p>
    <w:p w:rsidR="00000000" w:rsidDel="00000000" w:rsidP="00000000" w:rsidRDefault="00000000" w:rsidRPr="00000000" w14:paraId="000001DB">
      <w:pPr>
        <w:jc w:val="both"/>
        <w:rPr/>
      </w:pPr>
      <w:r w:rsidDel="00000000" w:rsidR="00000000" w:rsidRPr="00000000">
        <w:rPr>
          <w:rtl w:val="0"/>
        </w:rPr>
        <w:t xml:space="preserve">bounding surfaces (Figs. 13, 18). Irrespective of the sequence stratigraphic</w:t>
      </w:r>
    </w:p>
    <w:p w:rsidR="00000000" w:rsidDel="00000000" w:rsidP="00000000" w:rsidRDefault="00000000" w:rsidRPr="00000000" w14:paraId="000001DC">
      <w:pPr>
        <w:jc w:val="both"/>
        <w:rPr/>
      </w:pPr>
      <w:r w:rsidDel="00000000" w:rsidR="00000000" w:rsidRPr="00000000">
        <w:rPr>
          <w:rtl w:val="0"/>
        </w:rPr>
        <w:t xml:space="preserve">model (‘depositional’, ‘transgressive–regressive’, or ‘genetic</w:t>
      </w:r>
    </w:p>
    <w:p w:rsidR="00000000" w:rsidDel="00000000" w:rsidP="00000000" w:rsidRDefault="00000000" w:rsidRPr="00000000" w14:paraId="000001DD">
      <w:pPr>
        <w:jc w:val="both"/>
        <w:rPr/>
      </w:pPr>
      <w:r w:rsidDel="00000000" w:rsidR="00000000" w:rsidRPr="00000000">
        <w:rPr>
          <w:rtl w:val="0"/>
        </w:rPr>
        <w:t xml:space="preserve">stratigraphic’), the sequence boundary always has a precise genetic</w:t>
      </w:r>
    </w:p>
    <w:p w:rsidR="00000000" w:rsidDel="00000000" w:rsidP="00000000" w:rsidRDefault="00000000" w:rsidRPr="00000000" w14:paraId="000001DE">
      <w:pPr>
        <w:jc w:val="both"/>
        <w:rPr/>
      </w:pPr>
      <w:r w:rsidDel="00000000" w:rsidR="00000000" w:rsidRPr="00000000">
        <w:rPr>
          <w:rtl w:val="0"/>
        </w:rPr>
        <w:t xml:space="preserve">meaning and separates different types of stratal stacking patterns that</w:t>
      </w:r>
    </w:p>
    <w:p w:rsidR="00000000" w:rsidDel="00000000" w:rsidP="00000000" w:rsidRDefault="00000000" w:rsidRPr="00000000" w14:paraId="000001DF">
      <w:pPr>
        <w:jc w:val="both"/>
        <w:rPr/>
      </w:pPr>
      <w:r w:rsidDel="00000000" w:rsidR="00000000" w:rsidRPr="00000000">
        <w:rPr>
          <w:rtl w:val="0"/>
        </w:rPr>
        <w:t xml:space="preserve">are diagnostic to the definition of systems tracts (Fig. 6). In contrast,</w:t>
      </w:r>
    </w:p>
    <w:p w:rsidR="00000000" w:rsidDel="00000000" w:rsidP="00000000" w:rsidRDefault="00000000" w:rsidRPr="00000000" w14:paraId="000001E0">
      <w:pPr>
        <w:jc w:val="both"/>
        <w:rPr/>
      </w:pPr>
      <w:r w:rsidDel="00000000" w:rsidR="00000000" w:rsidRPr="00000000">
        <w:rPr>
          <w:rtl w:val="0"/>
        </w:rPr>
        <w:t xml:space="preserve">flooding surfaces do not mark a change in stratal stacking pattern,</w:t>
      </w:r>
    </w:p>
    <w:p w:rsidR="00000000" w:rsidDel="00000000" w:rsidP="00000000" w:rsidRDefault="00000000" w:rsidRPr="00000000" w14:paraId="000001E1">
      <w:pPr>
        <w:jc w:val="both"/>
        <w:rPr/>
      </w:pPr>
      <w:r w:rsidDel="00000000" w:rsidR="00000000" w:rsidRPr="00000000">
        <w:rPr>
          <w:rtl w:val="0"/>
        </w:rPr>
        <w:t xml:space="preserve">unless they coincide with a maximum regressive or a maximum</w:t>
      </w:r>
    </w:p>
    <w:p w:rsidR="00000000" w:rsidDel="00000000" w:rsidP="00000000" w:rsidRDefault="00000000" w:rsidRPr="00000000" w14:paraId="000001E2">
      <w:pPr>
        <w:jc w:val="both"/>
        <w:rPr/>
      </w:pPr>
      <w:r w:rsidDel="00000000" w:rsidR="00000000" w:rsidRPr="00000000">
        <w:rPr>
          <w:rtl w:val="0"/>
        </w:rPr>
        <w:t xml:space="preserve">flooding surface (Fig. 13). Where flooding surfaces are facies contacts</w:t>
      </w:r>
    </w:p>
    <w:p w:rsidR="00000000" w:rsidDel="00000000" w:rsidP="00000000" w:rsidRDefault="00000000" w:rsidRPr="00000000" w14:paraId="000001E3">
      <w:pPr>
        <w:jc w:val="both"/>
        <w:rPr/>
      </w:pPr>
      <w:r w:rsidDel="00000000" w:rsidR="00000000" w:rsidRPr="00000000">
        <w:rPr>
          <w:rtl w:val="0"/>
        </w:rPr>
        <w:t xml:space="preserve">within transgressive deposits, i.e., within-trend flooding surfaces</w:t>
      </w:r>
    </w:p>
    <w:p w:rsidR="00000000" w:rsidDel="00000000" w:rsidP="00000000" w:rsidRDefault="00000000" w:rsidRPr="00000000" w14:paraId="000001E4">
      <w:pPr>
        <w:jc w:val="both"/>
        <w:rPr/>
      </w:pPr>
      <w:r w:rsidDel="00000000" w:rsidR="00000000" w:rsidRPr="00000000">
        <w:rPr>
          <w:rtl w:val="0"/>
        </w:rPr>
        <w:t xml:space="preserve">(Catuneanu, 2006) or local flooding surfaces (Abbott and Carter, 1994;</w:t>
      </w:r>
    </w:p>
    <w:p w:rsidR="00000000" w:rsidDel="00000000" w:rsidP="00000000" w:rsidRDefault="00000000" w:rsidRPr="00000000" w14:paraId="000001E5">
      <w:pPr>
        <w:jc w:val="both"/>
        <w:rPr/>
      </w:pPr>
      <w:r w:rsidDel="00000000" w:rsidR="00000000" w:rsidRPr="00000000">
        <w:rPr>
          <w:rtl w:val="0"/>
        </w:rPr>
        <w:t xml:space="preserve">Zecchin and Catuneanu, 2013), they only have allostratigraphic</w:t>
      </w:r>
    </w:p>
    <w:p w:rsidR="00000000" w:rsidDel="00000000" w:rsidP="00000000" w:rsidRDefault="00000000" w:rsidRPr="00000000" w14:paraId="000001E6">
      <w:pPr>
        <w:jc w:val="both"/>
        <w:rPr/>
      </w:pPr>
      <w:r w:rsidDel="00000000" w:rsidR="00000000" w:rsidRPr="00000000">
        <w:rPr>
          <w:rtl w:val="0"/>
        </w:rPr>
        <w:t xml:space="preserve">significance. The generic nature of the ‘flooding surface’ is its greatest</w:t>
      </w:r>
    </w:p>
    <w:p w:rsidR="00000000" w:rsidDel="00000000" w:rsidP="00000000" w:rsidRDefault="00000000" w:rsidRPr="00000000" w14:paraId="000001E7">
      <w:pPr>
        <w:jc w:val="both"/>
        <w:rPr/>
      </w:pPr>
      <w:r w:rsidDel="00000000" w:rsidR="00000000" w:rsidRPr="00000000">
        <w:rPr>
          <w:rtl w:val="0"/>
        </w:rPr>
        <w:t xml:space="preserve">weakness. Some types of flooding surfaces imply a specific mechanism</w:t>
      </w:r>
    </w:p>
    <w:p w:rsidR="00000000" w:rsidDel="00000000" w:rsidP="00000000" w:rsidRDefault="00000000" w:rsidRPr="00000000" w14:paraId="000001E8">
      <w:pPr>
        <w:jc w:val="both"/>
        <w:rPr/>
      </w:pPr>
      <w:r w:rsidDel="00000000" w:rsidR="00000000" w:rsidRPr="00000000">
        <w:rPr>
          <w:rtl w:val="0"/>
        </w:rPr>
        <w:t xml:space="preserve">of formation (e.g., ‘local’ flooding surfaces at the base of backlap shell</w:t>
      </w:r>
    </w:p>
    <w:p w:rsidR="00000000" w:rsidDel="00000000" w:rsidP="00000000" w:rsidRDefault="00000000" w:rsidRPr="00000000" w14:paraId="000001E9">
      <w:pPr>
        <w:jc w:val="both"/>
        <w:rPr/>
      </w:pPr>
      <w:r w:rsidDel="00000000" w:rsidR="00000000" w:rsidRPr="00000000">
        <w:rPr>
          <w:rtl w:val="0"/>
        </w:rPr>
        <w:t xml:space="preserve">beds relate to sediment starvation on the shelf towards the end of</w:t>
      </w:r>
    </w:p>
    <w:p w:rsidR="00000000" w:rsidDel="00000000" w:rsidP="00000000" w:rsidRDefault="00000000" w:rsidRPr="00000000" w14:paraId="000001EA">
      <w:pPr>
        <w:jc w:val="both"/>
        <w:rPr/>
      </w:pPr>
      <w:r w:rsidDel="00000000" w:rsidR="00000000" w:rsidRPr="00000000">
        <w:rPr>
          <w:rtl w:val="0"/>
        </w:rPr>
        <w:t xml:space="preserve">transgression; Fig. 19; Abbott and Carter, 1994; Zecchin and</w:t>
      </w:r>
    </w:p>
    <w:p w:rsidR="00000000" w:rsidDel="00000000" w:rsidP="00000000" w:rsidRDefault="00000000" w:rsidRPr="00000000" w14:paraId="000001EB">
      <w:pPr>
        <w:jc w:val="both"/>
        <w:rPr/>
      </w:pPr>
      <w:r w:rsidDel="00000000" w:rsidR="00000000" w:rsidRPr="00000000">
        <w:rPr>
          <w:rtl w:val="0"/>
        </w:rPr>
        <w:t xml:space="preserve">Catuneanu, 2013). However, if a flooding surface is not coincident with</w:t>
      </w:r>
    </w:p>
    <w:p w:rsidR="00000000" w:rsidDel="00000000" w:rsidP="00000000" w:rsidRDefault="00000000" w:rsidRPr="00000000" w14:paraId="000001EC">
      <w:pPr>
        <w:jc w:val="both"/>
        <w:rPr/>
      </w:pPr>
      <w:r w:rsidDel="00000000" w:rsidR="00000000" w:rsidRPr="00000000">
        <w:rPr>
          <w:rtl w:val="0"/>
        </w:rPr>
        <w:t xml:space="preserve">a sequence stratigraphic surface, it remains a mere lithological contact</w:t>
      </w:r>
    </w:p>
    <w:p w:rsidR="00000000" w:rsidDel="00000000" w:rsidP="00000000" w:rsidRDefault="00000000" w:rsidRPr="00000000" w14:paraId="000001ED">
      <w:pPr>
        <w:jc w:val="both"/>
        <w:rPr/>
      </w:pPr>
      <w:r w:rsidDel="00000000" w:rsidR="00000000" w:rsidRPr="00000000">
        <w:rPr>
          <w:rtl w:val="0"/>
        </w:rPr>
        <w:t xml:space="preserve">within the sequence stratigraphic framework (Figs. 18, 19).</w:t>
      </w:r>
    </w:p>
    <w:p w:rsidR="00000000" w:rsidDel="00000000" w:rsidP="00000000" w:rsidRDefault="00000000" w:rsidRPr="00000000" w14:paraId="000001EE">
      <w:pPr>
        <w:jc w:val="both"/>
        <w:rPr/>
      </w:pPr>
      <w:r w:rsidDel="00000000" w:rsidR="00000000" w:rsidRPr="00000000">
        <w:rPr>
          <w:rtl w:val="0"/>
        </w:rPr>
        <w:t xml:space="preserve">Both sequences and parasequences may include normal regressive,</w:t>
      </w:r>
    </w:p>
    <w:p w:rsidR="00000000" w:rsidDel="00000000" w:rsidP="00000000" w:rsidRDefault="00000000" w:rsidRPr="00000000" w14:paraId="000001EF">
      <w:pPr>
        <w:jc w:val="both"/>
        <w:rPr/>
      </w:pPr>
      <w:r w:rsidDel="00000000" w:rsidR="00000000" w:rsidRPr="00000000">
        <w:rPr>
          <w:rtl w:val="0"/>
        </w:rPr>
        <w:t xml:space="preserve">transgressive, and forced regressive deposits, and hence are able to</w:t>
      </w:r>
    </w:p>
    <w:p w:rsidR="00000000" w:rsidDel="00000000" w:rsidP="00000000" w:rsidRDefault="00000000" w:rsidRPr="00000000" w14:paraId="000001F0">
      <w:pPr>
        <w:jc w:val="both"/>
        <w:rPr/>
      </w:pPr>
      <w:r w:rsidDel="00000000" w:rsidR="00000000" w:rsidRPr="00000000">
        <w:rPr>
          <w:rtl w:val="0"/>
        </w:rPr>
        <w:t xml:space="preserve">form under variable accommodation conditions (Fig. 10; Catuneanu</w:t>
      </w:r>
    </w:p>
    <w:p w:rsidR="00000000" w:rsidDel="00000000" w:rsidP="00000000" w:rsidRDefault="00000000" w:rsidRPr="00000000" w14:paraId="000001F1">
      <w:pPr>
        <w:jc w:val="both"/>
        <w:rPr/>
      </w:pPr>
      <w:r w:rsidDel="00000000" w:rsidR="00000000" w:rsidRPr="00000000">
        <w:rPr>
          <w:rtl w:val="0"/>
        </w:rPr>
        <w:t xml:space="preserve">et al., 2011). While the timing of sequence boundaries (either relative</w:t>
      </w:r>
    </w:p>
    <w:p w:rsidR="00000000" w:rsidDel="00000000" w:rsidP="00000000" w:rsidRDefault="00000000" w:rsidRPr="00000000" w14:paraId="000001F2">
      <w:pPr>
        <w:jc w:val="both"/>
        <w:rPr/>
      </w:pPr>
      <w:r w:rsidDel="00000000" w:rsidR="00000000" w:rsidRPr="00000000">
        <w:rPr>
          <w:rtl w:val="0"/>
        </w:rPr>
        <w:t xml:space="preserve">sea-level fall or rise) and parasequence boundaries (always relative sealevel</w:t>
      </w:r>
    </w:p>
    <w:p w:rsidR="00000000" w:rsidDel="00000000" w:rsidP="00000000" w:rsidRDefault="00000000" w:rsidRPr="00000000" w14:paraId="000001F3">
      <w:pPr>
        <w:jc w:val="both"/>
        <w:rPr/>
      </w:pPr>
      <w:r w:rsidDel="00000000" w:rsidR="00000000" w:rsidRPr="00000000">
        <w:rPr>
          <w:rtl w:val="0"/>
        </w:rPr>
        <w:t xml:space="preserve">rise) may be offset relative to one another, the scales of sequences</w:t>
      </w:r>
    </w:p>
    <w:p w:rsidR="00000000" w:rsidDel="00000000" w:rsidP="00000000" w:rsidRDefault="00000000" w:rsidRPr="00000000" w14:paraId="000001F4">
      <w:pPr>
        <w:jc w:val="both"/>
        <w:rPr/>
      </w:pPr>
      <w:r w:rsidDel="00000000" w:rsidR="00000000" w:rsidRPr="00000000">
        <w:rPr>
          <w:rtl w:val="0"/>
        </w:rPr>
        <w:t xml:space="preserve">and parasequences may be defined by the same cycles of relative sealevel</w:t>
      </w:r>
    </w:p>
    <w:p w:rsidR="00000000" w:rsidDel="00000000" w:rsidP="00000000" w:rsidRDefault="00000000" w:rsidRPr="00000000" w14:paraId="000001F5">
      <w:pPr>
        <w:jc w:val="both"/>
        <w:rPr/>
      </w:pPr>
      <w:r w:rsidDel="00000000" w:rsidR="00000000" w:rsidRPr="00000000">
        <w:rPr>
          <w:rtl w:val="0"/>
        </w:rPr>
        <w:t xml:space="preserve">change (Fig. 4). Even without falls in relative sea level, both sequence</w:t>
      </w:r>
    </w:p>
    <w:p w:rsidR="00000000" w:rsidDel="00000000" w:rsidP="00000000" w:rsidRDefault="00000000" w:rsidRPr="00000000" w14:paraId="000001F6">
      <w:pPr>
        <w:jc w:val="both"/>
        <w:rPr/>
      </w:pPr>
      <w:r w:rsidDel="00000000" w:rsidR="00000000" w:rsidRPr="00000000">
        <w:rPr>
          <w:rtl w:val="0"/>
        </w:rPr>
        <w:t xml:space="preserve">and parasequence boundaries may form in relation to the same</w:t>
      </w:r>
    </w:p>
    <w:p w:rsidR="00000000" w:rsidDel="00000000" w:rsidP="00000000" w:rsidRDefault="00000000" w:rsidRPr="00000000" w14:paraId="000001F7">
      <w:pPr>
        <w:jc w:val="both"/>
        <w:rPr/>
      </w:pPr>
      <w:r w:rsidDel="00000000" w:rsidR="00000000" w:rsidRPr="00000000">
        <w:rPr>
          <w:rtl w:val="0"/>
        </w:rPr>
        <w:t xml:space="preserve">stages of positive accommodation and transgression. This is the norm</w:t>
      </w:r>
    </w:p>
    <w:p w:rsidR="00000000" w:rsidDel="00000000" w:rsidP="00000000" w:rsidRDefault="00000000" w:rsidRPr="00000000" w14:paraId="000001F8">
      <w:pPr>
        <w:jc w:val="both"/>
        <w:rPr/>
      </w:pPr>
      <w:r w:rsidDel="00000000" w:rsidR="00000000" w:rsidRPr="00000000">
        <w:rPr>
          <w:rtl w:val="0"/>
        </w:rPr>
        <w:t xml:space="preserve">with maximum regressive surfaces (T-R sequence boundaries), flooding</w:t>
      </w:r>
    </w:p>
    <w:p w:rsidR="00000000" w:rsidDel="00000000" w:rsidP="00000000" w:rsidRDefault="00000000" w:rsidRPr="00000000" w14:paraId="000001F9">
      <w:pPr>
        <w:jc w:val="both"/>
        <w:rPr/>
      </w:pPr>
      <w:r w:rsidDel="00000000" w:rsidR="00000000" w:rsidRPr="00000000">
        <w:rPr>
          <w:rtl w:val="0"/>
        </w:rPr>
        <w:t xml:space="preserve">surfaces (parasequence boundaries), and maximum flooding surfaces</w:t>
      </w:r>
    </w:p>
    <w:p w:rsidR="00000000" w:rsidDel="00000000" w:rsidP="00000000" w:rsidRDefault="00000000" w:rsidRPr="00000000" w14:paraId="000001FA">
      <w:pPr>
        <w:jc w:val="both"/>
        <w:rPr/>
      </w:pPr>
      <w:r w:rsidDel="00000000" w:rsidR="00000000" w:rsidRPr="00000000">
        <w:rPr>
          <w:rtl w:val="0"/>
        </w:rPr>
        <w:t xml:space="preserve">(genetic stratigraphic sequence boundaries), and it is also the case with</w:t>
      </w:r>
    </w:p>
    <w:p w:rsidR="00000000" w:rsidDel="00000000" w:rsidP="00000000" w:rsidRDefault="00000000" w:rsidRPr="00000000" w14:paraId="000001FB">
      <w:pPr>
        <w:jc w:val="both"/>
        <w:rPr/>
      </w:pPr>
      <w:r w:rsidDel="00000000" w:rsidR="00000000" w:rsidRPr="00000000">
        <w:rPr>
          <w:rtl w:val="0"/>
        </w:rPr>
        <w:t xml:space="preserve">subaerial unconformities that form during transgression (depositional</w:t>
      </w:r>
    </w:p>
    <w:p w:rsidR="00000000" w:rsidDel="00000000" w:rsidP="00000000" w:rsidRDefault="00000000" w:rsidRPr="00000000" w14:paraId="000001FC">
      <w:pPr>
        <w:jc w:val="both"/>
        <w:rPr/>
      </w:pPr>
      <w:r w:rsidDel="00000000" w:rsidR="00000000" w:rsidRPr="00000000">
        <w:rPr>
          <w:rtl w:val="0"/>
        </w:rPr>
        <w:t xml:space="preserve">sequence boundaries; Leckie, 1994; Catuneanu and Zecchin, 2016).</w:t>
      </w:r>
    </w:p>
    <w:p w:rsidR="00000000" w:rsidDel="00000000" w:rsidP="00000000" w:rsidRDefault="00000000" w:rsidRPr="00000000" w14:paraId="000001FD">
      <w:pPr>
        <w:jc w:val="both"/>
        <w:rPr/>
      </w:pPr>
      <w:r w:rsidDel="00000000" w:rsidR="00000000" w:rsidRPr="00000000">
        <w:rPr>
          <w:rtl w:val="0"/>
        </w:rPr>
        <w:t xml:space="preserve">Sequences and parasequences of equal hierarchical ranks offer different</w:t>
      </w:r>
    </w:p>
    <w:p w:rsidR="00000000" w:rsidDel="00000000" w:rsidP="00000000" w:rsidRDefault="00000000" w:rsidRPr="00000000" w14:paraId="000001FE">
      <w:pPr>
        <w:jc w:val="both"/>
        <w:rPr/>
      </w:pPr>
      <w:r w:rsidDel="00000000" w:rsidR="00000000" w:rsidRPr="00000000">
        <w:rPr>
          <w:rtl w:val="0"/>
        </w:rPr>
        <w:t xml:space="preserve">alternatives for correlation and the delineation of stratigraphic cycles</w:t>
      </w:r>
    </w:p>
    <w:p w:rsidR="00000000" w:rsidDel="00000000" w:rsidP="00000000" w:rsidRDefault="00000000" w:rsidRPr="00000000" w14:paraId="000001FF">
      <w:pPr>
        <w:jc w:val="both"/>
        <w:rPr/>
      </w:pPr>
      <w:r w:rsidDel="00000000" w:rsidR="00000000" w:rsidRPr="00000000">
        <w:rPr>
          <w:rtl w:val="0"/>
        </w:rPr>
        <w:t xml:space="preserve">(Strasser et al., 1999; Fielding et al., 2008; Tucker et al., 2009;</w:t>
      </w:r>
    </w:p>
    <w:p w:rsidR="00000000" w:rsidDel="00000000" w:rsidP="00000000" w:rsidRDefault="00000000" w:rsidRPr="00000000" w14:paraId="00000200">
      <w:pPr>
        <w:jc w:val="both"/>
        <w:rPr/>
      </w:pPr>
      <w:r w:rsidDel="00000000" w:rsidR="00000000" w:rsidRPr="00000000">
        <w:rPr>
          <w:rtl w:val="0"/>
        </w:rPr>
        <w:t xml:space="preserve">Catuneanu et al., 2011; Csato et al., 2014; Fig. 13).</w:t>
      </w:r>
    </w:p>
    <w:p w:rsidR="00000000" w:rsidDel="00000000" w:rsidP="00000000" w:rsidRDefault="00000000" w:rsidRPr="00000000" w14:paraId="00000201">
      <w:pPr>
        <w:jc w:val="both"/>
        <w:rPr/>
      </w:pPr>
      <w:r w:rsidDel="00000000" w:rsidR="00000000" w:rsidRPr="00000000">
        <w:rPr>
          <w:rtl w:val="0"/>
        </w:rPr>
      </w:r>
    </w:p>
    <w:p w:rsidR="00000000" w:rsidDel="00000000" w:rsidP="00000000" w:rsidRDefault="00000000" w:rsidRPr="00000000" w14:paraId="00000202">
      <w:pPr>
        <w:jc w:val="both"/>
        <w:rPr>
          <w:sz w:val="20"/>
          <w:szCs w:val="20"/>
        </w:rPr>
      </w:pPr>
      <w:r w:rsidDel="00000000" w:rsidR="00000000" w:rsidRPr="00000000">
        <w:rPr>
          <w:sz w:val="20"/>
          <w:szCs w:val="20"/>
          <w:rtl w:val="0"/>
        </w:rPr>
        <w:t xml:space="preserve">Fig. 17. Stratigraphic architecture of a prograding system in a downstream-controlled setting (Upper Cretaceous Dunvegan Formation, Western Canada Sedimentary Basin; from Catuneanu, 2017; modiﬁed after Bhattacharya, 1993). Sequences, systems tracts, and depositional systems can be observed at diﬀerent scales (i.e., hierarchical levels). The third-order ‘delta’ includes several diﬀerent depositional systems at the fourth- and ﬁfth-order scales. In this example, the third-order delta approaches 106 yrs. in duration, and the internal fourth- and ﬁfth-order sequences developed over timescales of 105 yrs. and 104 yrs. respectively. Changes in relative sea level occurred at all scales, as demonstrated by the vertical stacking of sequences. Abbreviations: MFS – maximum ﬂooding surface; MRS – maximum regressive surface, potentially reworked in part by the transgressive surface of erosion.</w:t>
      </w:r>
    </w:p>
    <w:p w:rsidR="00000000" w:rsidDel="00000000" w:rsidP="00000000" w:rsidRDefault="00000000" w:rsidRPr="00000000" w14:paraId="00000203">
      <w:pPr>
        <w:jc w:val="both"/>
        <w:rPr>
          <w:sz w:val="20"/>
          <w:szCs w:val="20"/>
        </w:rPr>
      </w:pPr>
      <w:r w:rsidDel="00000000" w:rsidR="00000000" w:rsidRPr="00000000">
        <w:rPr>
          <w:rtl w:val="0"/>
        </w:rPr>
      </w:r>
    </w:p>
    <w:p w:rsidR="00000000" w:rsidDel="00000000" w:rsidP="00000000" w:rsidRDefault="00000000" w:rsidRPr="00000000" w14:paraId="00000204">
      <w:pPr>
        <w:jc w:val="both"/>
        <w:rPr>
          <w:sz w:val="20"/>
          <w:szCs w:val="20"/>
        </w:rPr>
      </w:pPr>
      <w:r w:rsidDel="00000000" w:rsidR="00000000" w:rsidRPr="00000000">
        <w:rPr>
          <w:sz w:val="20"/>
          <w:szCs w:val="20"/>
          <w:rtl w:val="0"/>
        </w:rPr>
        <w:t xml:space="preserve">Fig. 18. Detailed section illustrating Gelasian shallow-marine deposits of the Crotone Basin (southern Italy) across the limit between two high-frequency sequences bounded by sequence stratigraphic surfaces (either WRS replacing a maximum regressive surface, or MFS, depending on the sequence stratigraphic model: transgressive–regressive vs. genetic stratigraphic sequences, respec-tively). In an allostratigraphic approach, the cycle boundary is represented by the ﬂooding surface, at a point of marked facies change and water deepening, which does not correspond to any sequence stratigraphic surface. Abbreviations: DLS – downlap surface; FS – ﬂooding surface; MFS – maximum ﬂooding surface; WRS – wave-ravinement surface.</w:t>
      </w:r>
    </w:p>
    <w:p w:rsidR="00000000" w:rsidDel="00000000" w:rsidP="00000000" w:rsidRDefault="00000000" w:rsidRPr="00000000" w14:paraId="00000205">
      <w:pPr>
        <w:jc w:val="both"/>
        <w:rPr/>
      </w:pPr>
      <w:r w:rsidDel="00000000" w:rsidR="00000000" w:rsidRPr="00000000">
        <w:rPr>
          <w:rtl w:val="0"/>
        </w:rPr>
      </w:r>
    </w:p>
    <w:p w:rsidR="00000000" w:rsidDel="00000000" w:rsidP="00000000" w:rsidRDefault="00000000" w:rsidRPr="00000000" w14:paraId="00000206">
      <w:pPr>
        <w:jc w:val="both"/>
        <w:rPr/>
      </w:pPr>
      <w:r w:rsidDel="00000000" w:rsidR="00000000" w:rsidRPr="00000000">
        <w:rPr>
          <w:rtl w:val="0"/>
        </w:rPr>
        <w:t xml:space="preserve">5.2. Methodology and nomenclature</w:t>
      </w:r>
    </w:p>
    <w:p w:rsidR="00000000" w:rsidDel="00000000" w:rsidP="00000000" w:rsidRDefault="00000000" w:rsidRPr="00000000" w14:paraId="00000207">
      <w:pPr>
        <w:jc w:val="both"/>
        <w:rPr/>
      </w:pPr>
      <w:r w:rsidDel="00000000" w:rsidR="00000000" w:rsidRPr="00000000">
        <w:rPr>
          <w:rtl w:val="0"/>
        </w:rPr>
        <w:t xml:space="preserve">The value of the parasequence concept, as viewed by its proponents</w:t>
      </w:r>
    </w:p>
    <w:p w:rsidR="00000000" w:rsidDel="00000000" w:rsidP="00000000" w:rsidRDefault="00000000" w:rsidRPr="00000000" w14:paraId="00000208">
      <w:pPr>
        <w:jc w:val="both"/>
        <w:rPr/>
      </w:pPr>
      <w:r w:rsidDel="00000000" w:rsidR="00000000" w:rsidRPr="00000000">
        <w:rPr>
          <w:rtl w:val="0"/>
        </w:rPr>
        <w:t xml:space="preserve">and followers, is two-fold. Firstly, the parasequence is used as the</w:t>
      </w:r>
    </w:p>
    <w:p w:rsidR="00000000" w:rsidDel="00000000" w:rsidP="00000000" w:rsidRDefault="00000000" w:rsidRPr="00000000" w14:paraId="00000209">
      <w:pPr>
        <w:jc w:val="both"/>
        <w:rPr/>
      </w:pPr>
      <w:r w:rsidDel="00000000" w:rsidR="00000000" w:rsidRPr="00000000">
        <w:rPr>
          <w:rtl w:val="0"/>
        </w:rPr>
        <w:t xml:space="preserve">building block of systems tracts, according to the scale-variant system</w:t>
      </w:r>
    </w:p>
    <w:p w:rsidR="00000000" w:rsidDel="00000000" w:rsidP="00000000" w:rsidRDefault="00000000" w:rsidRPr="00000000" w14:paraId="0000020A">
      <w:pPr>
        <w:jc w:val="both"/>
        <w:rPr/>
      </w:pPr>
      <w:r w:rsidDel="00000000" w:rsidR="00000000" w:rsidRPr="00000000">
        <w:rPr>
          <w:rtl w:val="0"/>
        </w:rPr>
        <w:t xml:space="preserve">of classification of stratigraphic cycles, which requires parasequences to</w:t>
      </w:r>
    </w:p>
    <w:p w:rsidR="00000000" w:rsidDel="00000000" w:rsidP="00000000" w:rsidRDefault="00000000" w:rsidRPr="00000000" w14:paraId="0000020B">
      <w:pPr>
        <w:jc w:val="both"/>
        <w:rPr/>
      </w:pPr>
      <w:r w:rsidDel="00000000" w:rsidR="00000000" w:rsidRPr="00000000">
        <w:rPr>
          <w:rtl w:val="0"/>
        </w:rPr>
        <w:t xml:space="preserve">be below the scale of sequences at any location (Van Wagoner et al.,</w:t>
      </w:r>
    </w:p>
    <w:p w:rsidR="00000000" w:rsidDel="00000000" w:rsidP="00000000" w:rsidRDefault="00000000" w:rsidRPr="00000000" w14:paraId="0000020C">
      <w:pPr>
        <w:jc w:val="both"/>
        <w:rPr/>
      </w:pPr>
      <w:r w:rsidDel="00000000" w:rsidR="00000000" w:rsidRPr="00000000">
        <w:rPr>
          <w:rtl w:val="0"/>
        </w:rPr>
        <w:t xml:space="preserve">1988, 1990; Sprague et al., 2003; Neal and Abreu, 2009; Abreu et al.,</w:t>
      </w:r>
    </w:p>
    <w:p w:rsidR="00000000" w:rsidDel="00000000" w:rsidP="00000000" w:rsidRDefault="00000000" w:rsidRPr="00000000" w14:paraId="0000020D">
      <w:pPr>
        <w:jc w:val="both"/>
        <w:rPr/>
      </w:pPr>
      <w:r w:rsidDel="00000000" w:rsidR="00000000" w:rsidRPr="00000000">
        <w:rPr>
          <w:rtl w:val="0"/>
        </w:rPr>
        <w:t xml:space="preserve">2010). Secondly, the parasequence boundaries are facies contacts</w:t>
      </w:r>
    </w:p>
    <w:p w:rsidR="00000000" w:rsidDel="00000000" w:rsidP="00000000" w:rsidRDefault="00000000" w:rsidRPr="00000000" w14:paraId="0000020E">
      <w:pPr>
        <w:jc w:val="both"/>
        <w:rPr/>
      </w:pPr>
      <w:r w:rsidDel="00000000" w:rsidR="00000000" w:rsidRPr="00000000">
        <w:rPr>
          <w:rtl w:val="0"/>
        </w:rPr>
        <w:t xml:space="preserve">which violate Walther's Law (Fig. 1); this promotes the use of flooding</w:t>
      </w:r>
    </w:p>
    <w:p w:rsidR="00000000" w:rsidDel="00000000" w:rsidP="00000000" w:rsidRDefault="00000000" w:rsidRPr="00000000" w14:paraId="0000020F">
      <w:pPr>
        <w:jc w:val="both"/>
        <w:rPr/>
      </w:pPr>
      <w:r w:rsidDel="00000000" w:rsidR="00000000" w:rsidRPr="00000000">
        <w:rPr>
          <w:rtl w:val="0"/>
        </w:rPr>
        <w:t xml:space="preserve">surfaces for the subdivision of stratigraphic successions into stratal</w:t>
      </w:r>
    </w:p>
    <w:p w:rsidR="00000000" w:rsidDel="00000000" w:rsidP="00000000" w:rsidRDefault="00000000" w:rsidRPr="00000000" w14:paraId="00000210">
      <w:pPr>
        <w:jc w:val="both"/>
        <w:rPr/>
      </w:pPr>
      <w:r w:rsidDel="00000000" w:rsidR="00000000" w:rsidRPr="00000000">
        <w:rPr>
          <w:rtl w:val="0"/>
        </w:rPr>
        <w:t xml:space="preserve">units composed of genetically related beds and bedsets. For this reason,</w:t>
      </w:r>
    </w:p>
    <w:p w:rsidR="00000000" w:rsidDel="00000000" w:rsidP="00000000" w:rsidRDefault="00000000" w:rsidRPr="00000000" w14:paraId="00000211">
      <w:pPr>
        <w:jc w:val="both"/>
        <w:rPr/>
      </w:pPr>
      <w:r w:rsidDel="00000000" w:rsidR="00000000" w:rsidRPr="00000000">
        <w:rPr>
          <w:rtl w:val="0"/>
        </w:rPr>
        <w:t xml:space="preserve">it has been common practice to use flooding surfaces as the starting</w:t>
      </w:r>
    </w:p>
    <w:p w:rsidR="00000000" w:rsidDel="00000000" w:rsidP="00000000" w:rsidRDefault="00000000" w:rsidRPr="00000000" w14:paraId="00000212">
      <w:pPr>
        <w:jc w:val="both"/>
        <w:rPr/>
      </w:pPr>
      <w:r w:rsidDel="00000000" w:rsidR="00000000" w:rsidRPr="00000000">
        <w:rPr>
          <w:rtl w:val="0"/>
        </w:rPr>
        <w:t xml:space="preserve">point for stratigraphic analyses in coastal to shallow-water settings</w:t>
      </w:r>
    </w:p>
    <w:p w:rsidR="00000000" w:rsidDel="00000000" w:rsidP="00000000" w:rsidRDefault="00000000" w:rsidRPr="00000000" w14:paraId="00000213">
      <w:pPr>
        <w:jc w:val="both"/>
        <w:rPr/>
      </w:pPr>
      <w:r w:rsidDel="00000000" w:rsidR="00000000" w:rsidRPr="00000000">
        <w:rPr>
          <w:rtl w:val="0"/>
        </w:rPr>
        <w:t xml:space="preserve">where flooding surfaces may form (e.g., Bhattacharya, 1993; Frostick</w:t>
      </w:r>
    </w:p>
    <w:p w:rsidR="00000000" w:rsidDel="00000000" w:rsidP="00000000" w:rsidRDefault="00000000" w:rsidRPr="00000000" w14:paraId="00000214">
      <w:pPr>
        <w:jc w:val="both"/>
        <w:rPr/>
      </w:pPr>
      <w:r w:rsidDel="00000000" w:rsidR="00000000" w:rsidRPr="00000000">
        <w:rPr>
          <w:rtl w:val="0"/>
        </w:rPr>
        <w:t xml:space="preserve">and Steel, 1993; Pattison, 1995, 2019).</w:t>
      </w:r>
    </w:p>
    <w:p w:rsidR="00000000" w:rsidDel="00000000" w:rsidP="00000000" w:rsidRDefault="00000000" w:rsidRPr="00000000" w14:paraId="00000215">
      <w:pPr>
        <w:jc w:val="both"/>
        <w:rPr/>
      </w:pPr>
      <w:r w:rsidDel="00000000" w:rsidR="00000000" w:rsidRPr="00000000">
        <w:rPr>
          <w:rtl w:val="0"/>
        </w:rPr>
        <w:t xml:space="preserve">Several limitations of the parasequence concept prevent its dependable</w:t>
      </w:r>
    </w:p>
    <w:p w:rsidR="00000000" w:rsidDel="00000000" w:rsidP="00000000" w:rsidRDefault="00000000" w:rsidRPr="00000000" w14:paraId="00000216">
      <w:pPr>
        <w:jc w:val="both"/>
        <w:rPr/>
      </w:pPr>
      <w:r w:rsidDel="00000000" w:rsidR="00000000" w:rsidRPr="00000000">
        <w:rPr>
          <w:rtl w:val="0"/>
        </w:rPr>
        <w:t xml:space="preserve">use in the methodological workflow of sequence stratigraphy.</w:t>
      </w:r>
    </w:p>
    <w:p w:rsidR="00000000" w:rsidDel="00000000" w:rsidP="00000000" w:rsidRDefault="00000000" w:rsidRPr="00000000" w14:paraId="00000217">
      <w:pPr>
        <w:jc w:val="both"/>
        <w:rPr/>
      </w:pPr>
      <w:r w:rsidDel="00000000" w:rsidR="00000000" w:rsidRPr="00000000">
        <w:rPr>
          <w:rtl w:val="0"/>
        </w:rPr>
        <w:t xml:space="preserve">Notably, parasequences have a smaller extent than systems tracts, typically</w:t>
      </w:r>
    </w:p>
    <w:p w:rsidR="00000000" w:rsidDel="00000000" w:rsidP="00000000" w:rsidRDefault="00000000" w:rsidRPr="00000000" w14:paraId="00000218">
      <w:pPr>
        <w:jc w:val="both"/>
        <w:rPr/>
      </w:pPr>
      <w:r w:rsidDel="00000000" w:rsidR="00000000" w:rsidRPr="00000000">
        <w:rPr>
          <w:rtl w:val="0"/>
        </w:rPr>
        <w:t xml:space="preserve">restricted to coastal and shallow-water settings where flooding</w:t>
      </w:r>
    </w:p>
    <w:p w:rsidR="00000000" w:rsidDel="00000000" w:rsidP="00000000" w:rsidRDefault="00000000" w:rsidRPr="00000000" w14:paraId="00000219">
      <w:pPr>
        <w:jc w:val="both"/>
        <w:rPr/>
      </w:pPr>
      <w:r w:rsidDel="00000000" w:rsidR="00000000" w:rsidRPr="00000000">
        <w:rPr>
          <w:rtl w:val="0"/>
        </w:rPr>
        <w:t xml:space="preserve">surfaces may form and can be demonstrated; and, flooding surfaces may</w:t>
      </w:r>
    </w:p>
    <w:p w:rsidR="00000000" w:rsidDel="00000000" w:rsidP="00000000" w:rsidRDefault="00000000" w:rsidRPr="00000000" w14:paraId="0000021A">
      <w:pPr>
        <w:jc w:val="both"/>
        <w:rPr/>
      </w:pPr>
      <w:r w:rsidDel="00000000" w:rsidR="00000000" w:rsidRPr="00000000">
        <w:rPr>
          <w:rtl w:val="0"/>
        </w:rPr>
        <w:t xml:space="preserve">not even form in shallow-water settings where conformable successions</w:t>
      </w:r>
    </w:p>
    <w:p w:rsidR="00000000" w:rsidDel="00000000" w:rsidP="00000000" w:rsidRDefault="00000000" w:rsidRPr="00000000" w14:paraId="0000021B">
      <w:pPr>
        <w:jc w:val="both"/>
        <w:rPr/>
      </w:pPr>
      <w:r w:rsidDel="00000000" w:rsidR="00000000" w:rsidRPr="00000000">
        <w:rPr>
          <w:rtl w:val="0"/>
        </w:rPr>
        <w:t xml:space="preserve">accumulate during gradual transgressions and water deepening.</w:t>
      </w:r>
    </w:p>
    <w:p w:rsidR="00000000" w:rsidDel="00000000" w:rsidP="00000000" w:rsidRDefault="00000000" w:rsidRPr="00000000" w14:paraId="0000021C">
      <w:pPr>
        <w:jc w:val="both"/>
        <w:rPr/>
      </w:pPr>
      <w:r w:rsidDel="00000000" w:rsidR="00000000" w:rsidRPr="00000000">
        <w:rPr>
          <w:rtl w:val="0"/>
        </w:rPr>
        <w:t xml:space="preserve">Therefore, systems tracts do not necessarily consist of stacked</w:t>
      </w:r>
    </w:p>
    <w:p w:rsidR="00000000" w:rsidDel="00000000" w:rsidP="00000000" w:rsidRDefault="00000000" w:rsidRPr="00000000" w14:paraId="0000021D">
      <w:pPr>
        <w:jc w:val="both"/>
        <w:rPr/>
      </w:pPr>
      <w:r w:rsidDel="00000000" w:rsidR="00000000" w:rsidRPr="00000000">
        <w:rPr>
          <w:rtl w:val="0"/>
        </w:rPr>
        <w:t xml:space="preserve">parasequences. Moreover, the orderly patterns postulated by the scalevariant</w:t>
      </w:r>
    </w:p>
    <w:p w:rsidR="00000000" w:rsidDel="00000000" w:rsidP="00000000" w:rsidRDefault="00000000" w:rsidRPr="00000000" w14:paraId="0000021E">
      <w:pPr>
        <w:jc w:val="both"/>
        <w:rPr/>
      </w:pPr>
      <w:r w:rsidDel="00000000" w:rsidR="00000000" w:rsidRPr="00000000">
        <w:rPr>
          <w:rtl w:val="0"/>
        </w:rPr>
        <w:t xml:space="preserve">system of classification of sedimentary cycles (bedsets&lt;</w:t>
      </w:r>
    </w:p>
    <w:p w:rsidR="00000000" w:rsidDel="00000000" w:rsidP="00000000" w:rsidRDefault="00000000" w:rsidRPr="00000000" w14:paraId="0000021F">
      <w:pPr>
        <w:jc w:val="both"/>
        <w:rPr/>
      </w:pPr>
      <w:r w:rsidDel="00000000" w:rsidR="00000000" w:rsidRPr="00000000">
        <w:rPr>
          <w:rtl w:val="0"/>
        </w:rPr>
        <w:t xml:space="preserve">parasequences&lt;sequences; Van Wagoner et al., 1990) fail to provide a</w:t>
      </w:r>
    </w:p>
    <w:p w:rsidR="00000000" w:rsidDel="00000000" w:rsidP="00000000" w:rsidRDefault="00000000" w:rsidRPr="00000000" w14:paraId="00000220">
      <w:pPr>
        <w:jc w:val="both"/>
        <w:rPr/>
      </w:pPr>
      <w:r w:rsidDel="00000000" w:rsidR="00000000" w:rsidRPr="00000000">
        <w:rPr>
          <w:rtl w:val="0"/>
        </w:rPr>
        <w:t xml:space="preserve">reproducible standard, as parasequences may form at the scales of either</w:t>
      </w:r>
    </w:p>
    <w:p w:rsidR="00000000" w:rsidDel="00000000" w:rsidP="00000000" w:rsidRDefault="00000000" w:rsidRPr="00000000" w14:paraId="00000221">
      <w:pPr>
        <w:jc w:val="both"/>
        <w:rPr/>
      </w:pPr>
      <w:r w:rsidDel="00000000" w:rsidR="00000000" w:rsidRPr="00000000">
        <w:rPr>
          <w:rtl w:val="0"/>
        </w:rPr>
        <w:t xml:space="preserve">bedsets or sequences, depending on the local conditions of accommodation</w:t>
      </w:r>
    </w:p>
    <w:p w:rsidR="00000000" w:rsidDel="00000000" w:rsidP="00000000" w:rsidRDefault="00000000" w:rsidRPr="00000000" w14:paraId="00000222">
      <w:pPr>
        <w:jc w:val="both"/>
        <w:rPr/>
      </w:pPr>
      <w:r w:rsidDel="00000000" w:rsidR="00000000" w:rsidRPr="00000000">
        <w:rPr>
          <w:rtl w:val="0"/>
        </w:rPr>
        <w:t xml:space="preserve">and sedimentation at syn-depositional time (Figs. 13, 14).</w:t>
      </w:r>
    </w:p>
    <w:p w:rsidR="00000000" w:rsidDel="00000000" w:rsidP="00000000" w:rsidRDefault="00000000" w:rsidRPr="00000000" w14:paraId="00000223">
      <w:pPr>
        <w:jc w:val="both"/>
        <w:rPr/>
      </w:pPr>
      <w:r w:rsidDel="00000000" w:rsidR="00000000" w:rsidRPr="00000000">
        <w:rPr>
          <w:rtl w:val="0"/>
        </w:rPr>
        <w:t xml:space="preserve">More significant to the usefulness of the different types of units for</w:t>
      </w:r>
    </w:p>
    <w:p w:rsidR="00000000" w:rsidDel="00000000" w:rsidP="00000000" w:rsidRDefault="00000000" w:rsidRPr="00000000" w14:paraId="00000224">
      <w:pPr>
        <w:jc w:val="both"/>
        <w:rPr/>
      </w:pPr>
      <w:r w:rsidDel="00000000" w:rsidR="00000000" w:rsidRPr="00000000">
        <w:rPr>
          <w:rtl w:val="0"/>
        </w:rPr>
        <w:t xml:space="preserve">stratigraphic correlation are the nature and mappability of their</w:t>
      </w:r>
    </w:p>
    <w:p w:rsidR="00000000" w:rsidDel="00000000" w:rsidP="00000000" w:rsidRDefault="00000000" w:rsidRPr="00000000" w14:paraId="00000225">
      <w:pPr>
        <w:jc w:val="both"/>
        <w:rPr/>
      </w:pPr>
      <w:r w:rsidDel="00000000" w:rsidR="00000000" w:rsidRPr="00000000">
        <w:rPr>
          <w:rtl w:val="0"/>
        </w:rPr>
        <w:t xml:space="preserve">bounding surfaces.</w:t>
      </w:r>
    </w:p>
    <w:p w:rsidR="00000000" w:rsidDel="00000000" w:rsidP="00000000" w:rsidRDefault="00000000" w:rsidRPr="00000000" w14:paraId="00000226">
      <w:pPr>
        <w:jc w:val="both"/>
        <w:rPr/>
      </w:pPr>
      <w:r w:rsidDel="00000000" w:rsidR="00000000" w:rsidRPr="00000000">
        <w:rPr>
          <w:rtl w:val="0"/>
        </w:rPr>
        <w:t xml:space="preserve">The attribute that all flooding surfaces have in common is that they</w:t>
      </w:r>
    </w:p>
    <w:p w:rsidR="00000000" w:rsidDel="00000000" w:rsidP="00000000" w:rsidRDefault="00000000" w:rsidRPr="00000000" w14:paraId="00000227">
      <w:pPr>
        <w:jc w:val="both"/>
        <w:rPr/>
      </w:pPr>
      <w:r w:rsidDel="00000000" w:rsidR="00000000" w:rsidRPr="00000000">
        <w:rPr>
          <w:rtl w:val="0"/>
        </w:rPr>
        <w:t xml:space="preserve">mark sharp shifts of facies triggered by abrupt water deepening, which</w:t>
      </w:r>
    </w:p>
    <w:p w:rsidR="00000000" w:rsidDel="00000000" w:rsidP="00000000" w:rsidRDefault="00000000" w:rsidRPr="00000000" w14:paraId="00000228">
      <w:pPr>
        <w:jc w:val="both"/>
        <w:rPr/>
      </w:pPr>
      <w:r w:rsidDel="00000000" w:rsidR="00000000" w:rsidRPr="00000000">
        <w:rPr>
          <w:rtl w:val="0"/>
        </w:rPr>
        <w:t xml:space="preserve">violate Walther's Law (Fig. 1). Beyond this definition, the stratigraphic</w:t>
      </w:r>
    </w:p>
    <w:p w:rsidR="00000000" w:rsidDel="00000000" w:rsidP="00000000" w:rsidRDefault="00000000" w:rsidRPr="00000000" w14:paraId="00000229">
      <w:pPr>
        <w:jc w:val="both"/>
        <w:rPr/>
      </w:pPr>
      <w:r w:rsidDel="00000000" w:rsidR="00000000" w:rsidRPr="00000000">
        <w:rPr>
          <w:rtl w:val="0"/>
        </w:rPr>
        <w:t xml:space="preserve">meaning of flooding surfaces is variable, from facies contacts within</w:t>
      </w:r>
    </w:p>
    <w:p w:rsidR="00000000" w:rsidDel="00000000" w:rsidP="00000000" w:rsidRDefault="00000000" w:rsidRPr="00000000" w14:paraId="0000022A">
      <w:pPr>
        <w:jc w:val="both"/>
        <w:rPr/>
      </w:pPr>
      <w:r w:rsidDel="00000000" w:rsidR="00000000" w:rsidRPr="00000000">
        <w:rPr>
          <w:rtl w:val="0"/>
        </w:rPr>
        <w:t xml:space="preserve">transgressive deposits (i.e., within-trend facies contacts; Fig. 20; Bruno</w:t>
      </w:r>
    </w:p>
    <w:p w:rsidR="00000000" w:rsidDel="00000000" w:rsidP="00000000" w:rsidRDefault="00000000" w:rsidRPr="00000000" w14:paraId="0000022B">
      <w:pPr>
        <w:jc w:val="both"/>
        <w:rPr/>
      </w:pPr>
      <w:r w:rsidDel="00000000" w:rsidR="00000000" w:rsidRPr="00000000">
        <w:rPr>
          <w:rtl w:val="0"/>
        </w:rPr>
        <w:t xml:space="preserve">et al., 2017) to different types of sequence stratigraphic surfaces</w:t>
      </w:r>
    </w:p>
    <w:p w:rsidR="00000000" w:rsidDel="00000000" w:rsidP="00000000" w:rsidRDefault="00000000" w:rsidRPr="00000000" w14:paraId="0000022C">
      <w:pPr>
        <w:jc w:val="both"/>
        <w:rPr/>
      </w:pPr>
      <w:r w:rsidDel="00000000" w:rsidR="00000000" w:rsidRPr="00000000">
        <w:rPr>
          <w:rtl w:val="0"/>
        </w:rPr>
        <w:t xml:space="preserve">(maximum regressive, transgressive ravinement, or maximum flooding;</w:t>
      </w:r>
    </w:p>
    <w:p w:rsidR="00000000" w:rsidDel="00000000" w:rsidP="00000000" w:rsidRDefault="00000000" w:rsidRPr="00000000" w14:paraId="0000022D">
      <w:pPr>
        <w:jc w:val="both"/>
        <w:rPr/>
      </w:pPr>
      <w:r w:rsidDel="00000000" w:rsidR="00000000" w:rsidRPr="00000000">
        <w:rPr>
          <w:rtl w:val="0"/>
        </w:rPr>
        <w:t xml:space="preserve">Figs. 10, 13, 19; Arnott, 1995; Pattison, 1995; Martins-Neto and</w:t>
      </w:r>
    </w:p>
    <w:p w:rsidR="00000000" w:rsidDel="00000000" w:rsidP="00000000" w:rsidRDefault="00000000" w:rsidRPr="00000000" w14:paraId="0000022E">
      <w:pPr>
        <w:jc w:val="both"/>
        <w:rPr/>
      </w:pPr>
      <w:r w:rsidDel="00000000" w:rsidR="00000000" w:rsidRPr="00000000">
        <w:rPr>
          <w:rtl w:val="0"/>
        </w:rPr>
        <w:t xml:space="preserve">Catuneanu, 2010; Zecchin et al., 2017a). All flooding surfaces with lithological</w:t>
      </w:r>
    </w:p>
    <w:p w:rsidR="00000000" w:rsidDel="00000000" w:rsidP="00000000" w:rsidRDefault="00000000" w:rsidRPr="00000000" w14:paraId="0000022F">
      <w:pPr>
        <w:jc w:val="both"/>
        <w:rPr/>
      </w:pPr>
      <w:r w:rsidDel="00000000" w:rsidR="00000000" w:rsidRPr="00000000">
        <w:rPr>
          <w:rtl w:val="0"/>
        </w:rPr>
        <w:t xml:space="preserve">expression, whether coincident or not with sequence stratigraphic</w:t>
      </w:r>
    </w:p>
    <w:p w:rsidR="00000000" w:rsidDel="00000000" w:rsidP="00000000" w:rsidRDefault="00000000" w:rsidRPr="00000000" w14:paraId="00000230">
      <w:pPr>
        <w:jc w:val="both"/>
        <w:rPr/>
      </w:pPr>
      <w:r w:rsidDel="00000000" w:rsidR="00000000" w:rsidRPr="00000000">
        <w:rPr>
          <w:rtl w:val="0"/>
        </w:rPr>
        <w:t xml:space="preserve">surfaces, are allostratigraphic contacts (Fig. 21). The physical</w:t>
      </w:r>
    </w:p>
    <w:p w:rsidR="00000000" w:rsidDel="00000000" w:rsidP="00000000" w:rsidRDefault="00000000" w:rsidRPr="00000000" w14:paraId="00000231">
      <w:pPr>
        <w:jc w:val="both"/>
        <w:rPr/>
      </w:pPr>
      <w:r w:rsidDel="00000000" w:rsidR="00000000" w:rsidRPr="00000000">
        <w:rPr>
          <w:rtl w:val="0"/>
        </w:rPr>
        <w:t xml:space="preserve">expression of flooding surfaces as lithological discontinuities is part of</w:t>
      </w:r>
    </w:p>
    <w:p w:rsidR="00000000" w:rsidDel="00000000" w:rsidP="00000000" w:rsidRDefault="00000000" w:rsidRPr="00000000" w14:paraId="00000232">
      <w:pPr>
        <w:jc w:val="both"/>
        <w:rPr/>
      </w:pPr>
      <w:r w:rsidDel="00000000" w:rsidR="00000000" w:rsidRPr="00000000">
        <w:rPr>
          <w:rtl w:val="0"/>
        </w:rPr>
        <w:t xml:space="preserve">their appeal as markers for mapping and correlation (Fig. 1). Criteria</w:t>
      </w:r>
    </w:p>
    <w:p w:rsidR="00000000" w:rsidDel="00000000" w:rsidP="00000000" w:rsidRDefault="00000000" w:rsidRPr="00000000" w14:paraId="00000233">
      <w:pPr>
        <w:jc w:val="both"/>
        <w:rPr/>
      </w:pPr>
      <w:r w:rsidDel="00000000" w:rsidR="00000000" w:rsidRPr="00000000">
        <w:rPr>
          <w:rtl w:val="0"/>
        </w:rPr>
        <w:t xml:space="preserve">have also been defined to extend the mappability of flooding surfaces</w:t>
      </w:r>
    </w:p>
    <w:p w:rsidR="00000000" w:rsidDel="00000000" w:rsidP="00000000" w:rsidRDefault="00000000" w:rsidRPr="00000000" w14:paraId="00000234">
      <w:pPr>
        <w:jc w:val="both"/>
        <w:rPr/>
      </w:pPr>
      <w:r w:rsidDel="00000000" w:rsidR="00000000" w:rsidRPr="00000000">
        <w:rPr>
          <w:rtl w:val="0"/>
        </w:rPr>
        <w:t xml:space="preserve">into distal, fine-grained shelf settings (Bohacs et al., 2014; Birgenheier</w:t>
      </w:r>
    </w:p>
    <w:p w:rsidR="00000000" w:rsidDel="00000000" w:rsidP="00000000" w:rsidRDefault="00000000" w:rsidRPr="00000000" w14:paraId="00000235">
      <w:pPr>
        <w:jc w:val="both"/>
        <w:rPr/>
      </w:pPr>
      <w:r w:rsidDel="00000000" w:rsidR="00000000" w:rsidRPr="00000000">
        <w:rPr>
          <w:rtl w:val="0"/>
        </w:rPr>
        <w:t xml:space="preserve">et al., 2017; Borcovsky et al., 2017; Knapp et al., 2019).</w:t>
      </w:r>
    </w:p>
    <w:p w:rsidR="00000000" w:rsidDel="00000000" w:rsidP="00000000" w:rsidRDefault="00000000" w:rsidRPr="00000000" w14:paraId="00000236">
      <w:pPr>
        <w:jc w:val="both"/>
        <w:rPr/>
      </w:pPr>
      <w:r w:rsidDel="00000000" w:rsidR="00000000" w:rsidRPr="00000000">
        <w:rPr>
          <w:rtl w:val="0"/>
        </w:rPr>
        <w:t xml:space="preserve">Flooding surfaces in fine-grained shelf settings are the distal expression</w:t>
      </w:r>
    </w:p>
    <w:p w:rsidR="00000000" w:rsidDel="00000000" w:rsidP="00000000" w:rsidRDefault="00000000" w:rsidRPr="00000000" w14:paraId="00000237">
      <w:pPr>
        <w:jc w:val="both"/>
        <w:rPr/>
      </w:pPr>
      <w:r w:rsidDel="00000000" w:rsidR="00000000" w:rsidRPr="00000000">
        <w:rPr>
          <w:rtl w:val="0"/>
        </w:rPr>
        <w:t xml:space="preserve">of the lithological discontinuities that develop in environments</w:t>
      </w:r>
    </w:p>
    <w:p w:rsidR="00000000" w:rsidDel="00000000" w:rsidP="00000000" w:rsidRDefault="00000000" w:rsidRPr="00000000" w14:paraId="00000238">
      <w:pPr>
        <w:jc w:val="both"/>
        <w:rPr/>
      </w:pPr>
      <w:r w:rsidDel="00000000" w:rsidR="00000000" w:rsidRPr="00000000">
        <w:rPr>
          <w:rtl w:val="0"/>
        </w:rPr>
        <w:t xml:space="preserve">nearer to the coastline. The distal portions of flooding surfaces can be</w:t>
      </w:r>
    </w:p>
    <w:p w:rsidR="00000000" w:rsidDel="00000000" w:rsidP="00000000" w:rsidRDefault="00000000" w:rsidRPr="00000000" w14:paraId="00000239">
      <w:pPr>
        <w:jc w:val="both"/>
        <w:rPr/>
      </w:pPr>
      <w:r w:rsidDel="00000000" w:rsidR="00000000" w:rsidRPr="00000000">
        <w:rPr>
          <w:rtl w:val="0"/>
        </w:rPr>
        <w:t xml:space="preserve">subtle and difficult to recognize or be defined by an abrupt decrease of</w:t>
      </w:r>
    </w:p>
    <w:p w:rsidR="00000000" w:rsidDel="00000000" w:rsidP="00000000" w:rsidRDefault="00000000" w:rsidRPr="00000000" w14:paraId="0000023A">
      <w:pPr>
        <w:jc w:val="both"/>
        <w:rPr/>
      </w:pPr>
      <w:r w:rsidDel="00000000" w:rsidR="00000000" w:rsidRPr="00000000">
        <w:rPr>
          <w:rtl w:val="0"/>
        </w:rPr>
        <w:t xml:space="preserve">silt and sand interlaminations and/or by shell beds and burrowed layers</w:t>
      </w:r>
    </w:p>
    <w:p w:rsidR="00000000" w:rsidDel="00000000" w:rsidP="00000000" w:rsidRDefault="00000000" w:rsidRPr="00000000" w14:paraId="0000023B">
      <w:pPr>
        <w:jc w:val="both"/>
        <w:rPr/>
      </w:pPr>
      <w:r w:rsidDel="00000000" w:rsidR="00000000" w:rsidRPr="00000000">
        <w:rPr>
          <w:rtl w:val="0"/>
        </w:rPr>
        <w:t xml:space="preserve">highlighting temporal hiatuses (Birgenheier et al., 2017; Borcovsky</w:t>
      </w:r>
    </w:p>
    <w:p w:rsidR="00000000" w:rsidDel="00000000" w:rsidP="00000000" w:rsidRDefault="00000000" w:rsidRPr="00000000" w14:paraId="0000023C">
      <w:pPr>
        <w:jc w:val="both"/>
        <w:rPr/>
      </w:pPr>
      <w:r w:rsidDel="00000000" w:rsidR="00000000" w:rsidRPr="00000000">
        <w:rPr>
          <w:rtl w:val="0"/>
        </w:rPr>
        <w:t xml:space="preserve">et al., 2017) or by carbonate cementation and abrupt or gradual shifts</w:t>
      </w:r>
    </w:p>
    <w:p w:rsidR="00000000" w:rsidDel="00000000" w:rsidP="00000000" w:rsidRDefault="00000000" w:rsidRPr="00000000" w14:paraId="0000023D">
      <w:pPr>
        <w:jc w:val="both"/>
        <w:rPr/>
      </w:pPr>
      <w:r w:rsidDel="00000000" w:rsidR="00000000" w:rsidRPr="00000000">
        <w:rPr>
          <w:rtl w:val="0"/>
        </w:rPr>
        <w:t xml:space="preserve">to more organic-rich deposits (Knapp et al., 2019). As the transgressive</w:t>
      </w:r>
    </w:p>
    <w:p w:rsidR="00000000" w:rsidDel="00000000" w:rsidP="00000000" w:rsidRDefault="00000000" w:rsidRPr="00000000" w14:paraId="0000023E">
      <w:pPr>
        <w:jc w:val="both"/>
        <w:rPr/>
      </w:pPr>
      <w:r w:rsidDel="00000000" w:rsidR="00000000" w:rsidRPr="00000000">
        <w:rPr>
          <w:rtl w:val="0"/>
        </w:rPr>
        <w:t xml:space="preserve">deposits wedge out basinward, these contacts tend to merge with</w:t>
      </w:r>
    </w:p>
    <w:p w:rsidR="00000000" w:rsidDel="00000000" w:rsidP="00000000" w:rsidRDefault="00000000" w:rsidRPr="00000000" w14:paraId="0000023F">
      <w:pPr>
        <w:jc w:val="both"/>
        <w:rPr/>
      </w:pPr>
      <w:r w:rsidDel="00000000" w:rsidR="00000000" w:rsidRPr="00000000">
        <w:rPr>
          <w:rtl w:val="0"/>
        </w:rPr>
        <w:t xml:space="preserve">maximum regressive surfaces in a downdip direction. Flooding surfaces</w:t>
      </w:r>
    </w:p>
    <w:p w:rsidR="00000000" w:rsidDel="00000000" w:rsidP="00000000" w:rsidRDefault="00000000" w:rsidRPr="00000000" w14:paraId="00000240">
      <w:pPr>
        <w:jc w:val="both"/>
        <w:rPr/>
      </w:pPr>
      <w:r w:rsidDel="00000000" w:rsidR="00000000" w:rsidRPr="00000000">
        <w:rPr>
          <w:rtl w:val="0"/>
        </w:rPr>
        <w:t xml:space="preserve">in mudstone successions lose their allostratigraphic identity and usefulness</w:t>
      </w:r>
    </w:p>
    <w:p w:rsidR="00000000" w:rsidDel="00000000" w:rsidP="00000000" w:rsidRDefault="00000000" w:rsidRPr="00000000" w14:paraId="00000241">
      <w:pPr>
        <w:jc w:val="both"/>
        <w:rPr/>
      </w:pPr>
      <w:r w:rsidDel="00000000" w:rsidR="00000000" w:rsidRPr="00000000">
        <w:rPr>
          <w:rtl w:val="0"/>
        </w:rPr>
        <w:t xml:space="preserve">as easily identifiable lithological contacts.</w:t>
      </w:r>
    </w:p>
    <w:p w:rsidR="00000000" w:rsidDel="00000000" w:rsidP="00000000" w:rsidRDefault="00000000" w:rsidRPr="00000000" w14:paraId="00000242">
      <w:pPr>
        <w:jc w:val="both"/>
        <w:rPr/>
      </w:pPr>
      <w:r w:rsidDel="00000000" w:rsidR="00000000" w:rsidRPr="00000000">
        <w:rPr>
          <w:rtl w:val="0"/>
        </w:rPr>
        <w:t xml:space="preserve">The precise stratigraphic meaning of a flooding surface at any location</w:t>
      </w:r>
    </w:p>
    <w:p w:rsidR="00000000" w:rsidDel="00000000" w:rsidP="00000000" w:rsidRDefault="00000000" w:rsidRPr="00000000" w14:paraId="00000243">
      <w:pPr>
        <w:jc w:val="both"/>
        <w:rPr/>
      </w:pPr>
      <w:r w:rsidDel="00000000" w:rsidR="00000000" w:rsidRPr="00000000">
        <w:rPr>
          <w:rtl w:val="0"/>
        </w:rPr>
        <w:t xml:space="preserve">needs to be determined on a case-by-case basis (Figs. 10, 13, 18,</w:t>
      </w:r>
    </w:p>
    <w:p w:rsidR="00000000" w:rsidDel="00000000" w:rsidP="00000000" w:rsidRDefault="00000000" w:rsidRPr="00000000" w14:paraId="00000244">
      <w:pPr>
        <w:jc w:val="both"/>
        <w:rPr/>
      </w:pPr>
      <w:r w:rsidDel="00000000" w:rsidR="00000000" w:rsidRPr="00000000">
        <w:rPr>
          <w:rtl w:val="0"/>
        </w:rPr>
        <w:t xml:space="preserve">19, 21). Where transgressions are fast, which may be the case in tectonically</w:t>
      </w:r>
    </w:p>
    <w:p w:rsidR="00000000" w:rsidDel="00000000" w:rsidP="00000000" w:rsidRDefault="00000000" w:rsidRPr="00000000" w14:paraId="00000245">
      <w:pPr>
        <w:jc w:val="both"/>
        <w:rPr/>
      </w:pPr>
      <w:r w:rsidDel="00000000" w:rsidR="00000000" w:rsidRPr="00000000">
        <w:rPr>
          <w:rtl w:val="0"/>
        </w:rPr>
        <w:t xml:space="preserve">active basins (e.g., rifts, forelands) or under icehouse climatic</w:t>
      </w:r>
    </w:p>
    <w:p w:rsidR="00000000" w:rsidDel="00000000" w:rsidP="00000000" w:rsidRDefault="00000000" w:rsidRPr="00000000" w14:paraId="00000246">
      <w:pPr>
        <w:jc w:val="both"/>
        <w:rPr/>
      </w:pPr>
      <w:r w:rsidDel="00000000" w:rsidR="00000000" w:rsidRPr="00000000">
        <w:rPr>
          <w:rtl w:val="0"/>
        </w:rPr>
        <w:t xml:space="preserve">conditions, a few different surfaces (e.g., maximum regressive, waveravinement,</w:t>
      </w:r>
    </w:p>
    <w:p w:rsidR="00000000" w:rsidDel="00000000" w:rsidP="00000000" w:rsidRDefault="00000000" w:rsidRPr="00000000" w14:paraId="00000247">
      <w:pPr>
        <w:jc w:val="both"/>
        <w:rPr/>
      </w:pPr>
      <w:r w:rsidDel="00000000" w:rsidR="00000000" w:rsidRPr="00000000">
        <w:rPr>
          <w:rtl w:val="0"/>
        </w:rPr>
        <w:t xml:space="preserve">within-trend flooding, and maximum flooding) can be</w:t>
      </w:r>
    </w:p>
    <w:p w:rsidR="00000000" w:rsidDel="00000000" w:rsidP="00000000" w:rsidRDefault="00000000" w:rsidRPr="00000000" w14:paraId="00000248">
      <w:pPr>
        <w:jc w:val="both"/>
        <w:rPr/>
      </w:pPr>
      <w:r w:rsidDel="00000000" w:rsidR="00000000" w:rsidRPr="00000000">
        <w:rPr>
          <w:rtl w:val="0"/>
        </w:rPr>
        <w:t xml:space="preserve">close enough to each other in the stratigraphic section to be merged</w:t>
      </w:r>
    </w:p>
    <w:p w:rsidR="00000000" w:rsidDel="00000000" w:rsidP="00000000" w:rsidRDefault="00000000" w:rsidRPr="00000000" w14:paraId="00000249">
      <w:pPr>
        <w:jc w:val="both"/>
        <w:rPr/>
      </w:pPr>
      <w:r w:rsidDel="00000000" w:rsidR="00000000" w:rsidRPr="00000000">
        <w:rPr>
          <w:rtl w:val="0"/>
        </w:rPr>
        <w:t xml:space="preserve">into one ‘flooding surface’ on the cross-sections (e.g., Bhattacharya,</w:t>
      </w:r>
    </w:p>
    <w:p w:rsidR="00000000" w:rsidDel="00000000" w:rsidP="00000000" w:rsidRDefault="00000000" w:rsidRPr="00000000" w14:paraId="0000024A">
      <w:pPr>
        <w:jc w:val="both"/>
        <w:rPr/>
      </w:pPr>
      <w:r w:rsidDel="00000000" w:rsidR="00000000" w:rsidRPr="00000000">
        <w:rPr>
          <w:rtl w:val="0"/>
        </w:rPr>
        <w:t xml:space="preserve">1993, Frostick and Steel, 1993; Pattison, 1995; Fig. 11). This reflects</w:t>
      </w:r>
    </w:p>
    <w:p w:rsidR="00000000" w:rsidDel="00000000" w:rsidP="00000000" w:rsidRDefault="00000000" w:rsidRPr="00000000" w14:paraId="0000024B">
      <w:pPr>
        <w:jc w:val="both"/>
        <w:rPr/>
      </w:pPr>
      <w:r w:rsidDel="00000000" w:rsidR="00000000" w:rsidRPr="00000000">
        <w:rPr>
          <w:rtl w:val="0"/>
        </w:rPr>
        <w:t xml:space="preserve">the low resolution of the logs shown on the cross-sections, whereby thin</w:t>
      </w:r>
    </w:p>
    <w:p w:rsidR="00000000" w:rsidDel="00000000" w:rsidP="00000000" w:rsidRDefault="00000000" w:rsidRPr="00000000" w14:paraId="0000024C">
      <w:pPr>
        <w:jc w:val="both"/>
        <w:rPr/>
      </w:pPr>
      <w:r w:rsidDel="00000000" w:rsidR="00000000" w:rsidRPr="00000000">
        <w:rPr>
          <w:rtl w:val="0"/>
        </w:rPr>
        <w:t xml:space="preserve">meter-scale intervals may ‘tune’ into single stratigraphic horizons. A</w:t>
      </w:r>
    </w:p>
    <w:p w:rsidR="00000000" w:rsidDel="00000000" w:rsidP="00000000" w:rsidRDefault="00000000" w:rsidRPr="00000000" w14:paraId="0000024D">
      <w:pPr>
        <w:jc w:val="both"/>
        <w:rPr/>
      </w:pPr>
      <w:r w:rsidDel="00000000" w:rsidR="00000000" w:rsidRPr="00000000">
        <w:rPr>
          <w:rtl w:val="0"/>
        </w:rPr>
        <w:t xml:space="preserve">closer look, however, affords the distinction between the different types</w:t>
      </w:r>
    </w:p>
    <w:p w:rsidR="00000000" w:rsidDel="00000000" w:rsidP="00000000" w:rsidRDefault="00000000" w:rsidRPr="00000000" w14:paraId="0000024E">
      <w:pPr>
        <w:jc w:val="both"/>
        <w:rPr/>
      </w:pPr>
      <w:r w:rsidDel="00000000" w:rsidR="00000000" w:rsidRPr="00000000">
        <w:rPr>
          <w:rtl w:val="0"/>
        </w:rPr>
        <w:t xml:space="preserve">of surfaces (Figs. 18, 19, 20).</w:t>
      </w:r>
    </w:p>
    <w:p w:rsidR="00000000" w:rsidDel="00000000" w:rsidP="00000000" w:rsidRDefault="00000000" w:rsidRPr="00000000" w14:paraId="0000024F">
      <w:pPr>
        <w:jc w:val="both"/>
        <w:rPr/>
      </w:pPr>
      <w:r w:rsidDel="00000000" w:rsidR="00000000" w:rsidRPr="00000000">
        <w:rPr>
          <w:rtl w:val="0"/>
        </w:rPr>
        <w:t xml:space="preserve">In some cases, two or more surfaces can collapse into one physical</w:t>
      </w:r>
    </w:p>
    <w:p w:rsidR="00000000" w:rsidDel="00000000" w:rsidP="00000000" w:rsidRDefault="00000000" w:rsidRPr="00000000" w14:paraId="00000250">
      <w:pPr>
        <w:jc w:val="both"/>
        <w:rPr/>
      </w:pPr>
      <w:r w:rsidDel="00000000" w:rsidR="00000000" w:rsidRPr="00000000">
        <w:rPr>
          <w:rtl w:val="0"/>
        </w:rPr>
        <w:t xml:space="preserve">contact, where the strata that should separate them are missing.</w:t>
      </w:r>
    </w:p>
    <w:p w:rsidR="00000000" w:rsidDel="00000000" w:rsidP="00000000" w:rsidRDefault="00000000" w:rsidRPr="00000000" w14:paraId="00000251">
      <w:pPr>
        <w:jc w:val="both"/>
        <w:rPr/>
      </w:pPr>
      <w:r w:rsidDel="00000000" w:rsidR="00000000" w:rsidRPr="00000000">
        <w:rPr>
          <w:rtl w:val="0"/>
        </w:rPr>
        <w:t xml:space="preserve">Flooding surfaces may coincide with wave-ravinement surfaces, where</w:t>
      </w:r>
    </w:p>
    <w:p w:rsidR="00000000" w:rsidDel="00000000" w:rsidP="00000000" w:rsidRDefault="00000000" w:rsidRPr="00000000" w14:paraId="00000252">
      <w:pPr>
        <w:jc w:val="both"/>
        <w:rPr/>
      </w:pPr>
      <w:r w:rsidDel="00000000" w:rsidR="00000000" w:rsidRPr="00000000">
        <w:rPr>
          <w:rtl w:val="0"/>
        </w:rPr>
        <w:t xml:space="preserve">the onlapping shell beds and/or transgressive lags are negligible or</w:t>
      </w:r>
    </w:p>
    <w:p w:rsidR="00000000" w:rsidDel="00000000" w:rsidP="00000000" w:rsidRDefault="00000000" w:rsidRPr="00000000" w14:paraId="00000253">
      <w:pPr>
        <w:jc w:val="both"/>
        <w:rPr/>
      </w:pPr>
      <w:r w:rsidDel="00000000" w:rsidR="00000000" w:rsidRPr="00000000">
        <w:rPr>
          <w:rtl w:val="0"/>
        </w:rPr>
        <w:t xml:space="preserve">absent; with maximum regressive surfaces, where rapid transgression</w:t>
      </w:r>
    </w:p>
    <w:p w:rsidR="00000000" w:rsidDel="00000000" w:rsidP="00000000" w:rsidRDefault="00000000" w:rsidRPr="00000000" w14:paraId="00000254">
      <w:pPr>
        <w:jc w:val="both"/>
        <w:rPr/>
      </w:pPr>
      <w:r w:rsidDel="00000000" w:rsidR="00000000" w:rsidRPr="00000000">
        <w:rPr>
          <w:rtl w:val="0"/>
        </w:rPr>
        <w:t xml:space="preserve">leads to an abrupt decrease in sediment supply to the shelf; or even with</w:t>
      </w:r>
    </w:p>
    <w:p w:rsidR="00000000" w:rsidDel="00000000" w:rsidP="00000000" w:rsidRDefault="00000000" w:rsidRPr="00000000" w14:paraId="00000255">
      <w:pPr>
        <w:jc w:val="both"/>
        <w:rPr/>
      </w:pPr>
      <w:r w:rsidDel="00000000" w:rsidR="00000000" w:rsidRPr="00000000">
        <w:rPr>
          <w:rtl w:val="0"/>
        </w:rPr>
        <w:t xml:space="preserve">maximum flooding surfaces, where the transgressive deposits are altogether</w:t>
      </w:r>
    </w:p>
    <w:p w:rsidR="00000000" w:rsidDel="00000000" w:rsidP="00000000" w:rsidRDefault="00000000" w:rsidRPr="00000000" w14:paraId="00000256">
      <w:pPr>
        <w:jc w:val="both"/>
        <w:rPr/>
      </w:pPr>
      <w:r w:rsidDel="00000000" w:rsidR="00000000" w:rsidRPr="00000000">
        <w:rPr>
          <w:rtl w:val="0"/>
        </w:rPr>
        <w:t xml:space="preserve">missing on the shelf (Figs. 10, 13). Only the abrupt facies shifts</w:t>
      </w:r>
    </w:p>
    <w:p w:rsidR="00000000" w:rsidDel="00000000" w:rsidP="00000000" w:rsidRDefault="00000000" w:rsidRPr="00000000" w14:paraId="00000257">
      <w:pPr>
        <w:jc w:val="both"/>
        <w:rPr/>
      </w:pPr>
      <w:r w:rsidDel="00000000" w:rsidR="00000000" w:rsidRPr="00000000">
        <w:rPr>
          <w:rtl w:val="0"/>
        </w:rPr>
        <w:t xml:space="preserve">to deeper water deposits at the top of the shell beds and/or transgressive</w:t>
      </w:r>
    </w:p>
    <w:p w:rsidR="00000000" w:rsidDel="00000000" w:rsidP="00000000" w:rsidRDefault="00000000" w:rsidRPr="00000000" w14:paraId="00000258">
      <w:pPr>
        <w:jc w:val="both"/>
        <w:rPr/>
      </w:pPr>
      <w:r w:rsidDel="00000000" w:rsidR="00000000" w:rsidRPr="00000000">
        <w:rPr>
          <w:rtl w:val="0"/>
        </w:rPr>
        <w:t xml:space="preserve">lags that drape wave-ravinement surfaces, or higher up within the</w:t>
      </w:r>
    </w:p>
    <w:p w:rsidR="00000000" w:rsidDel="00000000" w:rsidP="00000000" w:rsidRDefault="00000000" w:rsidRPr="00000000" w14:paraId="00000259">
      <w:pPr>
        <w:jc w:val="both"/>
        <w:rPr/>
      </w:pPr>
      <w:r w:rsidDel="00000000" w:rsidR="00000000" w:rsidRPr="00000000">
        <w:rPr>
          <w:rtl w:val="0"/>
        </w:rPr>
        <w:t xml:space="preserve">transgressive deposits, can be designated as stand-alone ‘flooding surfaces’</w:t>
      </w:r>
    </w:p>
    <w:p w:rsidR="00000000" w:rsidDel="00000000" w:rsidP="00000000" w:rsidRDefault="00000000" w:rsidRPr="00000000" w14:paraId="0000025A">
      <w:pPr>
        <w:jc w:val="both"/>
        <w:rPr/>
      </w:pPr>
      <w:r w:rsidDel="00000000" w:rsidR="00000000" w:rsidRPr="00000000">
        <w:rPr>
          <w:rtl w:val="0"/>
        </w:rPr>
        <w:t xml:space="preserve">that do not overlap with a sequence stratigraphic surface</w:t>
      </w:r>
    </w:p>
    <w:p w:rsidR="00000000" w:rsidDel="00000000" w:rsidP="00000000" w:rsidRDefault="00000000" w:rsidRPr="00000000" w14:paraId="0000025B">
      <w:pPr>
        <w:jc w:val="both"/>
        <w:rPr/>
      </w:pPr>
      <w:r w:rsidDel="00000000" w:rsidR="00000000" w:rsidRPr="00000000">
        <w:rPr>
          <w:rtl w:val="0"/>
        </w:rPr>
        <w:t xml:space="preserve">(Figs. 10B, 18, 19, 21).</w:t>
      </w:r>
    </w:p>
    <w:p w:rsidR="00000000" w:rsidDel="00000000" w:rsidP="00000000" w:rsidRDefault="00000000" w:rsidRPr="00000000" w14:paraId="0000025C">
      <w:pPr>
        <w:jc w:val="both"/>
        <w:rPr/>
      </w:pPr>
      <w:r w:rsidDel="00000000" w:rsidR="00000000" w:rsidRPr="00000000">
        <w:rPr>
          <w:rtl w:val="0"/>
        </w:rPr>
        <w:t xml:space="preserve">Where flooding surfaces coincide with sequence stratigraphic surfaces</w:t>
      </w:r>
    </w:p>
    <w:p w:rsidR="00000000" w:rsidDel="00000000" w:rsidP="00000000" w:rsidRDefault="00000000" w:rsidRPr="00000000" w14:paraId="0000025D">
      <w:pPr>
        <w:jc w:val="both"/>
        <w:rPr/>
      </w:pPr>
      <w:r w:rsidDel="00000000" w:rsidR="00000000" w:rsidRPr="00000000">
        <w:rPr>
          <w:rtl w:val="0"/>
        </w:rPr>
        <w:t xml:space="preserve">(maximum regressive, transgressive ravinement, or maximum</w:t>
      </w:r>
    </w:p>
    <w:p w:rsidR="00000000" w:rsidDel="00000000" w:rsidP="00000000" w:rsidRDefault="00000000" w:rsidRPr="00000000" w14:paraId="0000025E">
      <w:pPr>
        <w:jc w:val="both"/>
        <w:rPr/>
      </w:pPr>
      <w:r w:rsidDel="00000000" w:rsidR="00000000" w:rsidRPr="00000000">
        <w:rPr>
          <w:rtl w:val="0"/>
        </w:rPr>
        <w:t xml:space="preserve">flooding), the sequence stratigraphic nomenclature provides the proper genetic designation of the contact. Where flooding surfaces are withintrend</w:t>
      </w:r>
    </w:p>
    <w:p w:rsidR="00000000" w:rsidDel="00000000" w:rsidP="00000000" w:rsidRDefault="00000000" w:rsidRPr="00000000" w14:paraId="0000025F">
      <w:pPr>
        <w:jc w:val="both"/>
        <w:rPr/>
      </w:pPr>
      <w:r w:rsidDel="00000000" w:rsidR="00000000" w:rsidRPr="00000000">
        <w:rPr>
          <w:rtl w:val="0"/>
        </w:rPr>
        <w:t xml:space="preserve">facies contacts, they invariably have a smaller extent, and</w:t>
      </w:r>
    </w:p>
    <w:p w:rsidR="00000000" w:rsidDel="00000000" w:rsidP="00000000" w:rsidRDefault="00000000" w:rsidRPr="00000000" w14:paraId="00000260">
      <w:pPr>
        <w:jc w:val="both"/>
        <w:rPr/>
      </w:pPr>
      <w:r w:rsidDel="00000000" w:rsidR="00000000" w:rsidRPr="00000000">
        <w:rPr>
          <w:rtl w:val="0"/>
        </w:rPr>
        <w:t xml:space="preserve">therefore a secondary importance, relative to the same-rank sequence</w:t>
      </w:r>
    </w:p>
    <w:p w:rsidR="00000000" w:rsidDel="00000000" w:rsidP="00000000" w:rsidRDefault="00000000" w:rsidRPr="00000000" w14:paraId="00000261">
      <w:pPr>
        <w:jc w:val="both"/>
        <w:rPr/>
      </w:pPr>
      <w:r w:rsidDel="00000000" w:rsidR="00000000" w:rsidRPr="00000000">
        <w:rPr>
          <w:rtl w:val="0"/>
        </w:rPr>
        <w:t xml:space="preserve">stratigraphic surfaces that delineate sequences and systems tracts</w:t>
      </w:r>
    </w:p>
    <w:p w:rsidR="00000000" w:rsidDel="00000000" w:rsidP="00000000" w:rsidRDefault="00000000" w:rsidRPr="00000000" w14:paraId="00000262">
      <w:pPr>
        <w:jc w:val="both"/>
        <w:rPr/>
      </w:pPr>
      <w:r w:rsidDel="00000000" w:rsidR="00000000" w:rsidRPr="00000000">
        <w:rPr>
          <w:rtl w:val="0"/>
        </w:rPr>
        <w:t xml:space="preserve">(Fig. 21). At the same scale of observation, systems tract boundaries</w:t>
      </w:r>
    </w:p>
    <w:p w:rsidR="00000000" w:rsidDel="00000000" w:rsidP="00000000" w:rsidRDefault="00000000" w:rsidRPr="00000000" w14:paraId="00000263">
      <w:pPr>
        <w:jc w:val="both"/>
        <w:rPr/>
      </w:pPr>
      <w:r w:rsidDel="00000000" w:rsidR="00000000" w:rsidRPr="00000000">
        <w:rPr>
          <w:rtl w:val="0"/>
        </w:rPr>
        <w:t xml:space="preserve">carry more weight for regional correlation than any allostratigraphic</w:t>
      </w:r>
    </w:p>
    <w:p w:rsidR="00000000" w:rsidDel="00000000" w:rsidP="00000000" w:rsidRDefault="00000000" w:rsidRPr="00000000" w14:paraId="00000264">
      <w:pPr>
        <w:jc w:val="both"/>
        <w:rPr/>
      </w:pPr>
      <w:r w:rsidDel="00000000" w:rsidR="00000000" w:rsidRPr="00000000">
        <w:rPr>
          <w:rtl w:val="0"/>
        </w:rPr>
        <w:t xml:space="preserve">contacts within the systems tracts. No matter how ‘minor’ is the</w:t>
      </w:r>
    </w:p>
    <w:p w:rsidR="00000000" w:rsidDel="00000000" w:rsidP="00000000" w:rsidRDefault="00000000" w:rsidRPr="00000000" w14:paraId="00000265">
      <w:pPr>
        <w:jc w:val="both"/>
        <w:rPr/>
      </w:pPr>
      <w:r w:rsidDel="00000000" w:rsidR="00000000" w:rsidRPr="00000000">
        <w:rPr>
          <w:rtl w:val="0"/>
        </w:rPr>
        <w:t xml:space="preserve">transgression that affords the formation of a flooding surface, it still</w:t>
      </w:r>
    </w:p>
    <w:p w:rsidR="00000000" w:rsidDel="00000000" w:rsidP="00000000" w:rsidRDefault="00000000" w:rsidRPr="00000000" w14:paraId="00000266">
      <w:pPr>
        <w:jc w:val="both"/>
        <w:rPr/>
      </w:pPr>
      <w:r w:rsidDel="00000000" w:rsidR="00000000" w:rsidRPr="00000000">
        <w:rPr>
          <w:rtl w:val="0"/>
        </w:rPr>
        <w:t xml:space="preserve">starts from a surface of maximum regression and ends with a surface of</w:t>
      </w:r>
    </w:p>
    <w:p w:rsidR="00000000" w:rsidDel="00000000" w:rsidP="00000000" w:rsidRDefault="00000000" w:rsidRPr="00000000" w14:paraId="00000267">
      <w:pPr>
        <w:jc w:val="both"/>
        <w:rPr/>
      </w:pPr>
      <w:r w:rsidDel="00000000" w:rsidR="00000000" w:rsidRPr="00000000">
        <w:rPr>
          <w:rtl w:val="0"/>
        </w:rPr>
        <w:t xml:space="preserve">maximum flooding observed at the scale (hierarchical rank) of that</w:t>
      </w:r>
    </w:p>
    <w:p w:rsidR="00000000" w:rsidDel="00000000" w:rsidP="00000000" w:rsidRDefault="00000000" w:rsidRPr="00000000" w14:paraId="00000268">
      <w:pPr>
        <w:jc w:val="both"/>
        <w:rPr/>
      </w:pPr>
      <w:r w:rsidDel="00000000" w:rsidR="00000000" w:rsidRPr="00000000">
        <w:rPr>
          <w:rtl w:val="0"/>
        </w:rPr>
        <w:t xml:space="preserve">transgression. The definition of sequence stratigraphic surfaces is independent</w:t>
      </w:r>
    </w:p>
    <w:p w:rsidR="00000000" w:rsidDel="00000000" w:rsidP="00000000" w:rsidRDefault="00000000" w:rsidRPr="00000000" w14:paraId="00000269">
      <w:pPr>
        <w:jc w:val="both"/>
        <w:rPr/>
      </w:pPr>
      <w:r w:rsidDel="00000000" w:rsidR="00000000" w:rsidRPr="00000000">
        <w:rPr>
          <w:rtl w:val="0"/>
        </w:rPr>
        <w:t xml:space="preserve">of scale, and any type of surface, including the ‘maximum</w:t>
      </w:r>
    </w:p>
    <w:p w:rsidR="00000000" w:rsidDel="00000000" w:rsidP="00000000" w:rsidRDefault="00000000" w:rsidRPr="00000000" w14:paraId="0000026A">
      <w:pPr>
        <w:jc w:val="both"/>
        <w:rPr/>
      </w:pPr>
      <w:r w:rsidDel="00000000" w:rsidR="00000000" w:rsidRPr="00000000">
        <w:rPr>
          <w:rtl w:val="0"/>
        </w:rPr>
        <w:t xml:space="preserve">flooding’, can be observed at multiple scales (hierarchical orders;</w:t>
      </w:r>
    </w:p>
    <w:p w:rsidR="00000000" w:rsidDel="00000000" w:rsidP="00000000" w:rsidRDefault="00000000" w:rsidRPr="00000000" w14:paraId="0000026B">
      <w:pPr>
        <w:jc w:val="both"/>
        <w:rPr/>
      </w:pPr>
      <w:r w:rsidDel="00000000" w:rsidR="00000000" w:rsidRPr="00000000">
        <w:rPr>
          <w:rtl w:val="0"/>
        </w:rPr>
        <w:t xml:space="preserve">Fig. 7).</w:t>
      </w:r>
    </w:p>
    <w:p w:rsidR="00000000" w:rsidDel="00000000" w:rsidP="00000000" w:rsidRDefault="00000000" w:rsidRPr="00000000" w14:paraId="0000026C">
      <w:pPr>
        <w:jc w:val="both"/>
        <w:rPr/>
      </w:pPr>
      <w:r w:rsidDel="00000000" w:rsidR="00000000" w:rsidRPr="00000000">
        <w:rPr>
          <w:rtl w:val="0"/>
        </w:rPr>
        <w:t xml:space="preserve">Three sequence stratigraphic surfaces always violate Walther's Law:</w:t>
      </w:r>
    </w:p>
    <w:p w:rsidR="00000000" w:rsidDel="00000000" w:rsidP="00000000" w:rsidRDefault="00000000" w:rsidRPr="00000000" w14:paraId="0000026D">
      <w:pPr>
        <w:jc w:val="both"/>
        <w:rPr/>
      </w:pPr>
      <w:r w:rsidDel="00000000" w:rsidR="00000000" w:rsidRPr="00000000">
        <w:rPr>
          <w:rtl w:val="0"/>
        </w:rPr>
        <w:t xml:space="preserve">the subaerial unconformity, the transgressive ravinement, and the regressive</w:t>
      </w:r>
    </w:p>
    <w:p w:rsidR="00000000" w:rsidDel="00000000" w:rsidP="00000000" w:rsidRDefault="00000000" w:rsidRPr="00000000" w14:paraId="0000026E">
      <w:pPr>
        <w:jc w:val="both"/>
        <w:rPr/>
      </w:pPr>
      <w:r w:rsidDel="00000000" w:rsidR="00000000" w:rsidRPr="00000000">
        <w:rPr>
          <w:rtl w:val="0"/>
        </w:rPr>
        <w:t xml:space="preserve">surface of marine erosion. All other sequence stratigraphic</w:t>
      </w:r>
    </w:p>
    <w:p w:rsidR="00000000" w:rsidDel="00000000" w:rsidP="00000000" w:rsidRDefault="00000000" w:rsidRPr="00000000" w14:paraId="0000026F">
      <w:pPr>
        <w:jc w:val="both"/>
        <w:rPr/>
      </w:pPr>
      <w:r w:rsidDel="00000000" w:rsidR="00000000" w:rsidRPr="00000000">
        <w:rPr>
          <w:rtl w:val="0"/>
        </w:rPr>
        <w:t xml:space="preserve">surfaces may or may not be conformable, depending on the local conditions</w:t>
      </w:r>
    </w:p>
    <w:p w:rsidR="00000000" w:rsidDel="00000000" w:rsidP="00000000" w:rsidRDefault="00000000" w:rsidRPr="00000000" w14:paraId="00000270">
      <w:pPr>
        <w:jc w:val="both"/>
        <w:rPr/>
      </w:pPr>
      <w:r w:rsidDel="00000000" w:rsidR="00000000" w:rsidRPr="00000000">
        <w:rPr>
          <w:rtl w:val="0"/>
        </w:rPr>
        <w:t xml:space="preserve">at syn-depositional time, and may breach Walther's Law where</w:t>
      </w:r>
    </w:p>
    <w:p w:rsidR="00000000" w:rsidDel="00000000" w:rsidP="00000000" w:rsidRDefault="00000000" w:rsidRPr="00000000" w14:paraId="00000271">
      <w:pPr>
        <w:jc w:val="both"/>
        <w:rPr/>
      </w:pPr>
      <w:r w:rsidDel="00000000" w:rsidR="00000000" w:rsidRPr="00000000">
        <w:rPr>
          <w:rtl w:val="0"/>
        </w:rPr>
        <w:t xml:space="preserve">unconformable. There are also within-trend facies contacts that violate</w:t>
      </w:r>
    </w:p>
    <w:p w:rsidR="00000000" w:rsidDel="00000000" w:rsidP="00000000" w:rsidRDefault="00000000" w:rsidRPr="00000000" w14:paraId="00000272">
      <w:pPr>
        <w:jc w:val="both"/>
        <w:rPr/>
      </w:pPr>
      <w:r w:rsidDel="00000000" w:rsidR="00000000" w:rsidRPr="00000000">
        <w:rPr>
          <w:rtl w:val="0"/>
        </w:rPr>
        <w:t xml:space="preserve">Walther's Law, which are not surfaces of sequence stratigraphy (i.e.,</w:t>
      </w:r>
    </w:p>
    <w:p w:rsidR="00000000" w:rsidDel="00000000" w:rsidP="00000000" w:rsidRDefault="00000000" w:rsidRPr="00000000" w14:paraId="00000273">
      <w:pPr>
        <w:jc w:val="both"/>
        <w:rPr/>
      </w:pPr>
      <w:r w:rsidDel="00000000" w:rsidR="00000000" w:rsidRPr="00000000">
        <w:rPr>
          <w:rtl w:val="0"/>
        </w:rPr>
        <w:t xml:space="preserve">they do not serve as systems tract boundaries), including flooding</w:t>
      </w:r>
    </w:p>
    <w:p w:rsidR="00000000" w:rsidDel="00000000" w:rsidP="00000000" w:rsidRDefault="00000000" w:rsidRPr="00000000" w14:paraId="00000274">
      <w:pPr>
        <w:jc w:val="both"/>
        <w:rPr/>
      </w:pPr>
      <w:r w:rsidDel="00000000" w:rsidR="00000000" w:rsidRPr="00000000">
        <w:rPr>
          <w:rtl w:val="0"/>
        </w:rPr>
        <w:t xml:space="preserve">surfaces that develop within transgressive deposits (Figs. 10B, 18, 19,</w:t>
      </w:r>
    </w:p>
    <w:p w:rsidR="00000000" w:rsidDel="00000000" w:rsidP="00000000" w:rsidRDefault="00000000" w:rsidRPr="00000000" w14:paraId="00000275">
      <w:pPr>
        <w:jc w:val="both"/>
        <w:rPr/>
      </w:pPr>
      <w:r w:rsidDel="00000000" w:rsidR="00000000" w:rsidRPr="00000000">
        <w:rPr>
          <w:rtl w:val="0"/>
        </w:rPr>
        <w:t xml:space="preserve">21). The identification of any specific type of surface that violates</w:t>
      </w:r>
    </w:p>
    <w:p w:rsidR="00000000" w:rsidDel="00000000" w:rsidP="00000000" w:rsidRDefault="00000000" w:rsidRPr="00000000" w14:paraId="00000276">
      <w:pPr>
        <w:jc w:val="both"/>
        <w:rPr/>
      </w:pPr>
      <w:r w:rsidDel="00000000" w:rsidR="00000000" w:rsidRPr="00000000">
        <w:rPr>
          <w:rtl w:val="0"/>
        </w:rPr>
        <w:t xml:space="preserve">Walther's Law requires knowledge of the depositional systems that are</w:t>
      </w:r>
    </w:p>
    <w:p w:rsidR="00000000" w:rsidDel="00000000" w:rsidP="00000000" w:rsidRDefault="00000000" w:rsidRPr="00000000" w14:paraId="00000277">
      <w:pPr>
        <w:jc w:val="both"/>
        <w:rPr/>
      </w:pPr>
      <w:r w:rsidDel="00000000" w:rsidR="00000000" w:rsidRPr="00000000">
        <w:rPr>
          <w:rtl w:val="0"/>
        </w:rPr>
        <w:t xml:space="preserve">juxtaposed across the contact; e.g., a regressive surface of marine erosion</w:t>
      </w:r>
    </w:p>
    <w:p w:rsidR="00000000" w:rsidDel="00000000" w:rsidP="00000000" w:rsidRDefault="00000000" w:rsidRPr="00000000" w14:paraId="00000278">
      <w:pPr>
        <w:jc w:val="both"/>
        <w:rPr/>
      </w:pPr>
      <w:r w:rsidDel="00000000" w:rsidR="00000000" w:rsidRPr="00000000">
        <w:rPr>
          <w:rtl w:val="0"/>
        </w:rPr>
        <w:t xml:space="preserve">is defined by the sharp shift from shelf facies below to shoreface facies above; a flooding surface is defined by the sharp shift from</w:t>
      </w:r>
    </w:p>
    <w:p w:rsidR="00000000" w:rsidDel="00000000" w:rsidP="00000000" w:rsidRDefault="00000000" w:rsidRPr="00000000" w14:paraId="00000279">
      <w:pPr>
        <w:jc w:val="both"/>
        <w:rPr/>
      </w:pPr>
      <w:r w:rsidDel="00000000" w:rsidR="00000000" w:rsidRPr="00000000">
        <w:rPr>
          <w:rtl w:val="0"/>
        </w:rPr>
        <w:t xml:space="preserve">coastal or shallow-water facies below to deeper water facies above</w:t>
      </w:r>
    </w:p>
    <w:p w:rsidR="00000000" w:rsidDel="00000000" w:rsidP="00000000" w:rsidRDefault="00000000" w:rsidRPr="00000000" w14:paraId="0000027A">
      <w:pPr>
        <w:jc w:val="both"/>
        <w:rPr/>
      </w:pPr>
      <w:r w:rsidDel="00000000" w:rsidR="00000000" w:rsidRPr="00000000">
        <w:rPr>
          <w:rtl w:val="0"/>
        </w:rPr>
        <w:t xml:space="preserve">(Figs. 2, 10, 21).</w:t>
      </w:r>
    </w:p>
    <w:p w:rsidR="00000000" w:rsidDel="00000000" w:rsidP="00000000" w:rsidRDefault="00000000" w:rsidRPr="00000000" w14:paraId="0000027B">
      <w:pPr>
        <w:jc w:val="both"/>
        <w:rPr/>
      </w:pPr>
      <w:r w:rsidDel="00000000" w:rsidR="00000000" w:rsidRPr="00000000">
        <w:rPr>
          <w:rtl w:val="0"/>
        </w:rPr>
        <w:t xml:space="preserve">At the smallest stratigraphic scales, the methodological workflow of</w:t>
      </w:r>
    </w:p>
    <w:p w:rsidR="00000000" w:rsidDel="00000000" w:rsidP="00000000" w:rsidRDefault="00000000" w:rsidRPr="00000000" w14:paraId="0000027C">
      <w:pPr>
        <w:jc w:val="both"/>
        <w:rPr/>
      </w:pPr>
      <w:r w:rsidDel="00000000" w:rsidR="00000000" w:rsidRPr="00000000">
        <w:rPr>
          <w:rtl w:val="0"/>
        </w:rPr>
        <w:t xml:space="preserve">sequence stratigraphy starts with the facies analysis of vertical sections</w:t>
      </w:r>
    </w:p>
    <w:p w:rsidR="00000000" w:rsidDel="00000000" w:rsidP="00000000" w:rsidRDefault="00000000" w:rsidRPr="00000000" w14:paraId="0000027D">
      <w:pPr>
        <w:jc w:val="both"/>
        <w:rPr/>
      </w:pPr>
      <w:r w:rsidDel="00000000" w:rsidR="00000000" w:rsidRPr="00000000">
        <w:rPr>
          <w:rtl w:val="0"/>
        </w:rPr>
        <w:t xml:space="preserve">(e.g., well logs, cores, or outcrop sections), leading to the identification</w:t>
      </w:r>
    </w:p>
    <w:p w:rsidR="00000000" w:rsidDel="00000000" w:rsidP="00000000" w:rsidRDefault="00000000" w:rsidRPr="00000000" w14:paraId="0000027E">
      <w:pPr>
        <w:jc w:val="both"/>
        <w:rPr/>
      </w:pPr>
      <w:r w:rsidDel="00000000" w:rsidR="00000000" w:rsidRPr="00000000">
        <w:rPr>
          <w:rtl w:val="0"/>
        </w:rPr>
        <w:t xml:space="preserve">of stratal stacking patterns and various types of stratigraphic surfaces</w:t>
      </w:r>
    </w:p>
    <w:p w:rsidR="00000000" w:rsidDel="00000000" w:rsidP="00000000" w:rsidRDefault="00000000" w:rsidRPr="00000000" w14:paraId="0000027F">
      <w:pPr>
        <w:jc w:val="both"/>
        <w:rPr/>
      </w:pPr>
      <w:r w:rsidDel="00000000" w:rsidR="00000000" w:rsidRPr="00000000">
        <w:rPr>
          <w:rtl w:val="0"/>
        </w:rPr>
        <w:t xml:space="preserve">(Fig. 21). Some of these surfaces can be lithologically cryptic and in</w:t>
      </w:r>
    </w:p>
    <w:p w:rsidR="00000000" w:rsidDel="00000000" w:rsidP="00000000" w:rsidRDefault="00000000" w:rsidRPr="00000000" w14:paraId="00000280">
      <w:pPr>
        <w:jc w:val="both"/>
        <w:rPr/>
      </w:pPr>
      <w:r w:rsidDel="00000000" w:rsidR="00000000" w:rsidRPr="00000000">
        <w:rPr>
          <w:rtl w:val="0"/>
        </w:rPr>
        <w:t xml:space="preserve">agreement with Walther's Law (e.g., a maximum flooding surface at the</w:t>
      </w:r>
    </w:p>
    <w:p w:rsidR="00000000" w:rsidDel="00000000" w:rsidP="00000000" w:rsidRDefault="00000000" w:rsidRPr="00000000" w14:paraId="00000281">
      <w:pPr>
        <w:jc w:val="both"/>
        <w:rPr/>
      </w:pPr>
      <w:r w:rsidDel="00000000" w:rsidR="00000000" w:rsidRPr="00000000">
        <w:rPr>
          <w:rtl w:val="0"/>
        </w:rPr>
        <w:t xml:space="preserve">limit between retrogradational and progradation trends in a conformable</w:t>
      </w:r>
    </w:p>
    <w:p w:rsidR="00000000" w:rsidDel="00000000" w:rsidP="00000000" w:rsidRDefault="00000000" w:rsidRPr="00000000" w14:paraId="00000282">
      <w:pPr>
        <w:jc w:val="both"/>
        <w:rPr/>
      </w:pPr>
      <w:r w:rsidDel="00000000" w:rsidR="00000000" w:rsidRPr="00000000">
        <w:rPr>
          <w:rtl w:val="0"/>
        </w:rPr>
        <w:t xml:space="preserve">succession), whereas others may have lithological expression and</w:t>
      </w:r>
    </w:p>
    <w:p w:rsidR="00000000" w:rsidDel="00000000" w:rsidP="00000000" w:rsidRDefault="00000000" w:rsidRPr="00000000" w14:paraId="00000283">
      <w:pPr>
        <w:jc w:val="both"/>
        <w:rPr/>
      </w:pPr>
      <w:r w:rsidDel="00000000" w:rsidR="00000000" w:rsidRPr="00000000">
        <w:rPr>
          <w:rtl w:val="0"/>
        </w:rPr>
        <w:t xml:space="preserve">may be in breach of Walther's Law (e.g., a regressive surface of marine</w:t>
      </w:r>
    </w:p>
    <w:p w:rsidR="00000000" w:rsidDel="00000000" w:rsidP="00000000" w:rsidRDefault="00000000" w:rsidRPr="00000000" w14:paraId="00000284">
      <w:pPr>
        <w:jc w:val="both"/>
        <w:rPr/>
      </w:pPr>
      <w:r w:rsidDel="00000000" w:rsidR="00000000" w:rsidRPr="00000000">
        <w:rPr>
          <w:rtl w:val="0"/>
        </w:rPr>
        <w:t xml:space="preserve">erosion, or a flooding surface). The relative importance of the different</w:t>
      </w:r>
    </w:p>
    <w:p w:rsidR="00000000" w:rsidDel="00000000" w:rsidP="00000000" w:rsidRDefault="00000000" w:rsidRPr="00000000" w14:paraId="00000285">
      <w:pPr>
        <w:jc w:val="both"/>
        <w:rPr/>
      </w:pPr>
      <w:r w:rsidDel="00000000" w:rsidR="00000000" w:rsidRPr="00000000">
        <w:rPr>
          <w:rtl w:val="0"/>
        </w:rPr>
        <w:t xml:space="preserve">types of surfaces is not dictated by their physical expression (e.g., a</w:t>
      </w:r>
    </w:p>
    <w:p w:rsidR="00000000" w:rsidDel="00000000" w:rsidP="00000000" w:rsidRDefault="00000000" w:rsidRPr="00000000" w14:paraId="00000286">
      <w:pPr>
        <w:jc w:val="both"/>
        <w:rPr/>
      </w:pPr>
      <w:r w:rsidDel="00000000" w:rsidR="00000000" w:rsidRPr="00000000">
        <w:rPr>
          <w:rtl w:val="0"/>
        </w:rPr>
        <w:t xml:space="preserve">‘cryptic’ maximum flooding surface can be more significant for regional</w:t>
      </w:r>
    </w:p>
    <w:p w:rsidR="00000000" w:rsidDel="00000000" w:rsidP="00000000" w:rsidRDefault="00000000" w:rsidRPr="00000000" w14:paraId="00000287">
      <w:pPr>
        <w:jc w:val="both"/>
        <w:rPr/>
      </w:pPr>
      <w:r w:rsidDel="00000000" w:rsidR="00000000" w:rsidRPr="00000000">
        <w:rPr>
          <w:rtl w:val="0"/>
        </w:rPr>
        <w:t xml:space="preserve">correlation than a flooding surface with strong physical expression,</w:t>
      </w:r>
    </w:p>
    <w:p w:rsidR="00000000" w:rsidDel="00000000" w:rsidP="00000000" w:rsidRDefault="00000000" w:rsidRPr="00000000" w14:paraId="00000288">
      <w:pPr>
        <w:jc w:val="both"/>
        <w:rPr/>
      </w:pPr>
      <w:r w:rsidDel="00000000" w:rsidR="00000000" w:rsidRPr="00000000">
        <w:rPr>
          <w:rtl w:val="0"/>
        </w:rPr>
        <w:t xml:space="preserve">even at the same scale of observation; Figs. 12, 21). All types of surfaces</w:t>
      </w:r>
    </w:p>
    <w:p w:rsidR="00000000" w:rsidDel="00000000" w:rsidP="00000000" w:rsidRDefault="00000000" w:rsidRPr="00000000" w14:paraId="00000289">
      <w:pPr>
        <w:jc w:val="both"/>
        <w:rPr/>
      </w:pPr>
      <w:r w:rsidDel="00000000" w:rsidR="00000000" w:rsidRPr="00000000">
        <w:rPr>
          <w:rtl w:val="0"/>
        </w:rPr>
        <w:t xml:space="preserve">are important to record on the 1D logs, and their stratigraphic meaning</w:t>
      </w:r>
    </w:p>
    <w:p w:rsidR="00000000" w:rsidDel="00000000" w:rsidP="00000000" w:rsidRDefault="00000000" w:rsidRPr="00000000" w14:paraId="0000028A">
      <w:pPr>
        <w:jc w:val="both"/>
        <w:rPr/>
      </w:pPr>
      <w:r w:rsidDel="00000000" w:rsidR="00000000" w:rsidRPr="00000000">
        <w:rPr>
          <w:rtl w:val="0"/>
        </w:rPr>
        <w:t xml:space="preserve">(e.g., a regressive surface of marine erosion vs. a flooding surface) is</w:t>
      </w:r>
    </w:p>
    <w:p w:rsidR="00000000" w:rsidDel="00000000" w:rsidP="00000000" w:rsidRDefault="00000000" w:rsidRPr="00000000" w14:paraId="0000028B">
      <w:pPr>
        <w:jc w:val="both"/>
        <w:rPr/>
      </w:pPr>
      <w:r w:rsidDel="00000000" w:rsidR="00000000" w:rsidRPr="00000000">
        <w:rPr>
          <w:rtl w:val="0"/>
        </w:rPr>
        <w:t xml:space="preserve">determined by the nature of the facies which are juxtaposed across the</w:t>
      </w:r>
    </w:p>
    <w:p w:rsidR="00000000" w:rsidDel="00000000" w:rsidP="00000000" w:rsidRDefault="00000000" w:rsidRPr="00000000" w14:paraId="0000028C">
      <w:pPr>
        <w:jc w:val="both"/>
        <w:rPr/>
      </w:pPr>
      <w:r w:rsidDel="00000000" w:rsidR="00000000" w:rsidRPr="00000000">
        <w:rPr>
          <w:rtl w:val="0"/>
        </w:rPr>
        <w:t xml:space="preserve">contact.</w:t>
      </w:r>
    </w:p>
    <w:p w:rsidR="00000000" w:rsidDel="00000000" w:rsidP="00000000" w:rsidRDefault="00000000" w:rsidRPr="00000000" w14:paraId="0000028D">
      <w:pPr>
        <w:jc w:val="both"/>
        <w:rPr/>
      </w:pPr>
      <w:r w:rsidDel="00000000" w:rsidR="00000000" w:rsidRPr="00000000">
        <w:rPr>
          <w:rtl w:val="0"/>
        </w:rPr>
        <w:t xml:space="preserve">Different measured sections can include different types of stratigraphic</w:t>
      </w:r>
    </w:p>
    <w:p w:rsidR="00000000" w:rsidDel="00000000" w:rsidP="00000000" w:rsidRDefault="00000000" w:rsidRPr="00000000" w14:paraId="0000028E">
      <w:pPr>
        <w:jc w:val="both"/>
        <w:rPr/>
      </w:pPr>
      <w:r w:rsidDel="00000000" w:rsidR="00000000" w:rsidRPr="00000000">
        <w:rPr>
          <w:rtl w:val="0"/>
        </w:rPr>
        <w:t xml:space="preserve">surfaces. For example, a section within a fully marine and</w:t>
      </w:r>
    </w:p>
    <w:p w:rsidR="00000000" w:rsidDel="00000000" w:rsidP="00000000" w:rsidRDefault="00000000" w:rsidRPr="00000000" w14:paraId="0000028F">
      <w:pPr>
        <w:jc w:val="both"/>
        <w:rPr/>
      </w:pPr>
      <w:r w:rsidDel="00000000" w:rsidR="00000000" w:rsidRPr="00000000">
        <w:rPr>
          <w:rtl w:val="0"/>
        </w:rPr>
        <w:t xml:space="preserve">conformable succession may include a maximum regressive surface,</w:t>
      </w:r>
    </w:p>
    <w:p w:rsidR="00000000" w:rsidDel="00000000" w:rsidP="00000000" w:rsidRDefault="00000000" w:rsidRPr="00000000" w14:paraId="00000290">
      <w:pPr>
        <w:jc w:val="both"/>
        <w:rPr/>
      </w:pPr>
      <w:r w:rsidDel="00000000" w:rsidR="00000000" w:rsidRPr="00000000">
        <w:rPr>
          <w:rtl w:val="0"/>
        </w:rPr>
        <w:t xml:space="preserve">whereas at the same stratigraphic level the maximum regressive surface</w:t>
      </w:r>
    </w:p>
    <w:p w:rsidR="00000000" w:rsidDel="00000000" w:rsidP="00000000" w:rsidRDefault="00000000" w:rsidRPr="00000000" w14:paraId="00000291">
      <w:pPr>
        <w:jc w:val="both"/>
        <w:rPr/>
      </w:pPr>
      <w:r w:rsidDel="00000000" w:rsidR="00000000" w:rsidRPr="00000000">
        <w:rPr>
          <w:rtl w:val="0"/>
        </w:rPr>
        <w:t xml:space="preserve">can be reworked and replaced by a wave-ravinement surface in an</w:t>
      </w:r>
    </w:p>
    <w:p w:rsidR="00000000" w:rsidDel="00000000" w:rsidP="00000000" w:rsidRDefault="00000000" w:rsidRPr="00000000" w14:paraId="00000292">
      <w:pPr>
        <w:jc w:val="both"/>
        <w:rPr/>
      </w:pPr>
      <w:r w:rsidDel="00000000" w:rsidR="00000000" w:rsidRPr="00000000">
        <w:rPr>
          <w:rtl w:val="0"/>
        </w:rPr>
        <w:t xml:space="preserve">updip direction (Fig. 21). Similarly, flooding surfaces do not extend</w:t>
      </w:r>
    </w:p>
    <w:p w:rsidR="00000000" w:rsidDel="00000000" w:rsidP="00000000" w:rsidRDefault="00000000" w:rsidRPr="00000000" w14:paraId="00000293">
      <w:pPr>
        <w:jc w:val="both"/>
        <w:rPr/>
      </w:pPr>
      <w:r w:rsidDel="00000000" w:rsidR="00000000" w:rsidRPr="00000000">
        <w:rPr>
          <w:rtl w:val="0"/>
        </w:rPr>
        <w:t xml:space="preserve">across the entire area of development of transgressive systems tracts,</w:t>
      </w:r>
    </w:p>
    <w:p w:rsidR="00000000" w:rsidDel="00000000" w:rsidP="00000000" w:rsidRDefault="00000000" w:rsidRPr="00000000" w14:paraId="00000294">
      <w:pPr>
        <w:jc w:val="both"/>
        <w:rPr/>
      </w:pPr>
      <w:r w:rsidDel="00000000" w:rsidR="00000000" w:rsidRPr="00000000">
        <w:rPr>
          <w:rtl w:val="0"/>
        </w:rPr>
        <w:t xml:space="preserve">and therefore they may not be present in every measured section. It</w:t>
      </w:r>
    </w:p>
    <w:p w:rsidR="00000000" w:rsidDel="00000000" w:rsidP="00000000" w:rsidRDefault="00000000" w:rsidRPr="00000000" w14:paraId="00000295">
      <w:pPr>
        <w:jc w:val="both"/>
        <w:rPr/>
      </w:pPr>
      <w:r w:rsidDel="00000000" w:rsidR="00000000" w:rsidRPr="00000000">
        <w:rPr>
          <w:rtl w:val="0"/>
        </w:rPr>
        <w:t xml:space="preserve">follows that the methodology cannot rely on the presence of any</w:t>
      </w:r>
    </w:p>
    <w:p w:rsidR="00000000" w:rsidDel="00000000" w:rsidP="00000000" w:rsidRDefault="00000000" w:rsidRPr="00000000" w14:paraId="00000296">
      <w:pPr>
        <w:jc w:val="both"/>
        <w:rPr/>
      </w:pPr>
      <w:r w:rsidDel="00000000" w:rsidR="00000000" w:rsidRPr="00000000">
        <w:rPr>
          <w:rtl w:val="0"/>
        </w:rPr>
        <w:t xml:space="preserve">specific type of surface; the only consistent aspect of the methodology</w:t>
      </w:r>
    </w:p>
    <w:p w:rsidR="00000000" w:rsidDel="00000000" w:rsidP="00000000" w:rsidRDefault="00000000" w:rsidRPr="00000000" w14:paraId="00000297">
      <w:pPr>
        <w:jc w:val="both"/>
        <w:rPr/>
      </w:pPr>
      <w:r w:rsidDel="00000000" w:rsidR="00000000" w:rsidRPr="00000000">
        <w:rPr>
          <w:rtl w:val="0"/>
        </w:rPr>
        <w:t xml:space="preserve">at sub-seismic scales is the facies analysis that unravels the (potentially</w:t>
      </w:r>
    </w:p>
    <w:p w:rsidR="00000000" w:rsidDel="00000000" w:rsidP="00000000" w:rsidRDefault="00000000" w:rsidRPr="00000000" w14:paraId="00000298">
      <w:pPr>
        <w:jc w:val="both"/>
        <w:rPr/>
      </w:pPr>
      <w:r w:rsidDel="00000000" w:rsidR="00000000" w:rsidRPr="00000000">
        <w:rPr>
          <w:rtl w:val="0"/>
        </w:rPr>
        <w:t xml:space="preserve">unique) makeup of each stratigraphic section in terms of stacking patterns</w:t>
      </w:r>
    </w:p>
    <w:p w:rsidR="00000000" w:rsidDel="00000000" w:rsidP="00000000" w:rsidRDefault="00000000" w:rsidRPr="00000000" w14:paraId="00000299">
      <w:pPr>
        <w:jc w:val="both"/>
        <w:rPr/>
      </w:pPr>
      <w:r w:rsidDel="00000000" w:rsidR="00000000" w:rsidRPr="00000000">
        <w:rPr>
          <w:rtl w:val="0"/>
        </w:rPr>
        <w:t xml:space="preserve">and stratigraphic contacts. The next step in the workflow is the</w:t>
      </w:r>
    </w:p>
    <w:p w:rsidR="00000000" w:rsidDel="00000000" w:rsidP="00000000" w:rsidRDefault="00000000" w:rsidRPr="00000000" w14:paraId="0000029A">
      <w:pPr>
        <w:jc w:val="both"/>
        <w:rPr/>
      </w:pPr>
      <w:r w:rsidDel="00000000" w:rsidR="00000000" w:rsidRPr="00000000">
        <w:rPr>
          <w:rtl w:val="0"/>
        </w:rPr>
        <w:t xml:space="preserve">construction of cross-sections of correlation in order to constrain the</w:t>
      </w:r>
    </w:p>
    <w:p w:rsidR="00000000" w:rsidDel="00000000" w:rsidP="00000000" w:rsidRDefault="00000000" w:rsidRPr="00000000" w14:paraId="0000029B">
      <w:pPr>
        <w:jc w:val="both"/>
        <w:rPr/>
      </w:pPr>
      <w:r w:rsidDel="00000000" w:rsidR="00000000" w:rsidRPr="00000000">
        <w:rPr>
          <w:rtl w:val="0"/>
        </w:rPr>
        <w:t xml:space="preserve">distribution of systems tracts and of all types of stratigraphic surfaces</w:t>
      </w:r>
    </w:p>
    <w:p w:rsidR="00000000" w:rsidDel="00000000" w:rsidP="00000000" w:rsidRDefault="00000000" w:rsidRPr="00000000" w14:paraId="0000029C">
      <w:pPr>
        <w:jc w:val="both"/>
        <w:rPr/>
      </w:pPr>
      <w:r w:rsidDel="00000000" w:rsidR="00000000" w:rsidRPr="00000000">
        <w:rPr>
          <w:rtl w:val="0"/>
        </w:rPr>
        <w:t xml:space="preserve">that exist within the study area (Fig. 21).</w:t>
      </w:r>
    </w:p>
    <w:p w:rsidR="00000000" w:rsidDel="00000000" w:rsidP="00000000" w:rsidRDefault="00000000" w:rsidRPr="00000000" w14:paraId="0000029D">
      <w:pPr>
        <w:jc w:val="both"/>
        <w:rPr/>
      </w:pPr>
      <w:r w:rsidDel="00000000" w:rsidR="00000000" w:rsidRPr="00000000">
        <w:rPr>
          <w:rtl w:val="0"/>
        </w:rPr>
        <w:t xml:space="preserve">With the exception of basin-wide unconformities (i.e., sequence</w:t>
      </w:r>
    </w:p>
    <w:p w:rsidR="00000000" w:rsidDel="00000000" w:rsidP="00000000" w:rsidRDefault="00000000" w:rsidRPr="00000000" w14:paraId="0000029E">
      <w:pPr>
        <w:jc w:val="both"/>
        <w:rPr/>
      </w:pPr>
      <w:r w:rsidDel="00000000" w:rsidR="00000000" w:rsidRPr="00000000">
        <w:rPr>
          <w:rtl w:val="0"/>
        </w:rPr>
        <w:t xml:space="preserve">boundaries in the sense of Sloss, 1963), all stratigraphic contacts that</w:t>
      </w:r>
    </w:p>
    <w:p w:rsidR="00000000" w:rsidDel="00000000" w:rsidP="00000000" w:rsidRDefault="00000000" w:rsidRPr="00000000" w14:paraId="0000029F">
      <w:pPr>
        <w:jc w:val="both"/>
        <w:rPr/>
      </w:pPr>
      <w:r w:rsidDel="00000000" w:rsidR="00000000" w:rsidRPr="00000000">
        <w:rPr>
          <w:rtl w:val="0"/>
        </w:rPr>
        <w:t xml:space="preserve">violate Walther's Law have a limited extent and pass laterally into</w:t>
      </w:r>
    </w:p>
    <w:p w:rsidR="00000000" w:rsidDel="00000000" w:rsidP="00000000" w:rsidRDefault="00000000" w:rsidRPr="00000000" w14:paraId="000002A0">
      <w:pPr>
        <w:jc w:val="both"/>
        <w:rPr/>
      </w:pPr>
      <w:r w:rsidDel="00000000" w:rsidR="00000000" w:rsidRPr="00000000">
        <w:rPr>
          <w:rtl w:val="0"/>
        </w:rPr>
        <w:t xml:space="preserve">conformable surfaces, albeit with different amounts of missing time</w:t>
      </w:r>
    </w:p>
    <w:p w:rsidR="00000000" w:rsidDel="00000000" w:rsidP="00000000" w:rsidRDefault="00000000" w:rsidRPr="00000000" w14:paraId="000002A1">
      <w:pPr>
        <w:jc w:val="both"/>
        <w:rPr/>
      </w:pPr>
      <w:r w:rsidDel="00000000" w:rsidR="00000000" w:rsidRPr="00000000">
        <w:rPr>
          <w:rtl w:val="0"/>
        </w:rPr>
        <w:t xml:space="preserve">depending on the type of contact and the scale of observation (hierarchical</w:t>
      </w:r>
    </w:p>
    <w:p w:rsidR="00000000" w:rsidDel="00000000" w:rsidP="00000000" w:rsidRDefault="00000000" w:rsidRPr="00000000" w14:paraId="000002A2">
      <w:pPr>
        <w:jc w:val="both"/>
        <w:rPr/>
      </w:pPr>
      <w:r w:rsidDel="00000000" w:rsidR="00000000" w:rsidRPr="00000000">
        <w:rPr>
          <w:rtl w:val="0"/>
        </w:rPr>
        <w:t xml:space="preserve">rank). While important where present, these contacts are not</w:t>
      </w:r>
    </w:p>
    <w:p w:rsidR="00000000" w:rsidDel="00000000" w:rsidP="00000000" w:rsidRDefault="00000000" w:rsidRPr="00000000" w14:paraId="000002A3">
      <w:pPr>
        <w:jc w:val="both"/>
        <w:rPr/>
      </w:pPr>
      <w:r w:rsidDel="00000000" w:rsidR="00000000" w:rsidRPr="00000000">
        <w:rPr>
          <w:rtl w:val="0"/>
        </w:rPr>
        <w:t xml:space="preserve">necessarily the most significant features of the stratigraphic record, and</w:t>
      </w:r>
    </w:p>
    <w:p w:rsidR="00000000" w:rsidDel="00000000" w:rsidP="00000000" w:rsidRDefault="00000000" w:rsidRPr="00000000" w14:paraId="000002A4">
      <w:pPr>
        <w:jc w:val="both"/>
        <w:rPr/>
      </w:pPr>
      <w:r w:rsidDel="00000000" w:rsidR="00000000" w:rsidRPr="00000000">
        <w:rPr>
          <w:rtl w:val="0"/>
        </w:rPr>
        <w:t xml:space="preserve">their meaning needs to be rationalized within the context of stratal</w:t>
      </w:r>
    </w:p>
    <w:p w:rsidR="00000000" w:rsidDel="00000000" w:rsidP="00000000" w:rsidRDefault="00000000" w:rsidRPr="00000000" w14:paraId="000002A5">
      <w:pPr>
        <w:jc w:val="both"/>
        <w:rPr/>
      </w:pPr>
      <w:r w:rsidDel="00000000" w:rsidR="00000000" w:rsidRPr="00000000">
        <w:rPr>
          <w:rtl w:val="0"/>
        </w:rPr>
        <w:t xml:space="preserve">stacking patterns that define the sequence stratigraphic framework. For</w:t>
      </w:r>
    </w:p>
    <w:p w:rsidR="00000000" w:rsidDel="00000000" w:rsidP="00000000" w:rsidRDefault="00000000" w:rsidRPr="00000000" w14:paraId="000002A6">
      <w:pPr>
        <w:jc w:val="both"/>
        <w:rPr/>
      </w:pPr>
      <w:r w:rsidDel="00000000" w:rsidR="00000000" w:rsidRPr="00000000">
        <w:rPr>
          <w:rtl w:val="0"/>
        </w:rPr>
        <w:t xml:space="preserve">example, a flooding surface within a transgressive systems tract may</w:t>
      </w:r>
    </w:p>
    <w:p w:rsidR="00000000" w:rsidDel="00000000" w:rsidP="00000000" w:rsidRDefault="00000000" w:rsidRPr="00000000" w14:paraId="000002A7">
      <w:pPr>
        <w:jc w:val="both"/>
        <w:rPr/>
      </w:pPr>
      <w:r w:rsidDel="00000000" w:rsidR="00000000" w:rsidRPr="00000000">
        <w:rPr>
          <w:rtl w:val="0"/>
        </w:rPr>
        <w:t xml:space="preserve">have a stronger physical expression than the systems tract boundaries,</w:t>
      </w:r>
    </w:p>
    <w:p w:rsidR="00000000" w:rsidDel="00000000" w:rsidP="00000000" w:rsidRDefault="00000000" w:rsidRPr="00000000" w14:paraId="000002A8">
      <w:pPr>
        <w:jc w:val="both"/>
        <w:rPr/>
      </w:pPr>
      <w:r w:rsidDel="00000000" w:rsidR="00000000" w:rsidRPr="00000000">
        <w:rPr>
          <w:rtl w:val="0"/>
        </w:rPr>
        <w:t xml:space="preserve">and it may also be the only surface that violates Walther's Law in that</w:t>
      </w:r>
    </w:p>
    <w:p w:rsidR="00000000" w:rsidDel="00000000" w:rsidP="00000000" w:rsidRDefault="00000000" w:rsidRPr="00000000" w14:paraId="000002A9">
      <w:pPr>
        <w:jc w:val="both"/>
        <w:rPr/>
      </w:pPr>
      <w:r w:rsidDel="00000000" w:rsidR="00000000" w:rsidRPr="00000000">
        <w:rPr>
          <w:rtl w:val="0"/>
        </w:rPr>
        <w:t xml:space="preserve">stratigraphic section. However, the systems tract boundaries (i.e.,</w:t>
      </w:r>
    </w:p>
    <w:p w:rsidR="00000000" w:rsidDel="00000000" w:rsidP="00000000" w:rsidRDefault="00000000" w:rsidRPr="00000000" w14:paraId="000002AA">
      <w:pPr>
        <w:jc w:val="both"/>
        <w:rPr/>
      </w:pPr>
      <w:r w:rsidDel="00000000" w:rsidR="00000000" w:rsidRPr="00000000">
        <w:rPr>
          <w:rtl w:val="0"/>
        </w:rPr>
        <w:t xml:space="preserve">maximum regressive and maximum flooding surfaces in this example)</w:t>
      </w:r>
    </w:p>
    <w:p w:rsidR="00000000" w:rsidDel="00000000" w:rsidP="00000000" w:rsidRDefault="00000000" w:rsidRPr="00000000" w14:paraId="000002AB">
      <w:pPr>
        <w:jc w:val="both"/>
        <w:rPr/>
      </w:pPr>
      <w:r w:rsidDel="00000000" w:rsidR="00000000" w:rsidRPr="00000000">
        <w:rPr>
          <w:rtl w:val="0"/>
        </w:rPr>
        <w:t xml:space="preserve">are more extensive and remain more important for regional correlation</w:t>
      </w:r>
    </w:p>
    <w:p w:rsidR="00000000" w:rsidDel="00000000" w:rsidP="00000000" w:rsidRDefault="00000000" w:rsidRPr="00000000" w14:paraId="000002AC">
      <w:pPr>
        <w:jc w:val="both"/>
        <w:rPr/>
      </w:pPr>
      <w:r w:rsidDel="00000000" w:rsidR="00000000" w:rsidRPr="00000000">
        <w:rPr>
          <w:rtl w:val="0"/>
        </w:rPr>
        <w:t xml:space="preserve">and for the definition of the sequence stratigraphic framework (Fig. 21).</w:t>
      </w:r>
    </w:p>
    <w:p w:rsidR="00000000" w:rsidDel="00000000" w:rsidP="00000000" w:rsidRDefault="00000000" w:rsidRPr="00000000" w14:paraId="000002AD">
      <w:pPr>
        <w:jc w:val="both"/>
        <w:rPr/>
      </w:pPr>
      <w:r w:rsidDel="00000000" w:rsidR="00000000" w:rsidRPr="00000000">
        <w:rPr>
          <w:rtl w:val="0"/>
        </w:rPr>
      </w:r>
    </w:p>
    <w:p w:rsidR="00000000" w:rsidDel="00000000" w:rsidP="00000000" w:rsidRDefault="00000000" w:rsidRPr="00000000" w14:paraId="000002AE">
      <w:pPr>
        <w:jc w:val="both"/>
        <w:rPr>
          <w:sz w:val="20"/>
          <w:szCs w:val="20"/>
        </w:rPr>
      </w:pPr>
      <w:r w:rsidDel="00000000" w:rsidR="00000000" w:rsidRPr="00000000">
        <w:rPr>
          <w:sz w:val="20"/>
          <w:szCs w:val="20"/>
          <w:rtl w:val="0"/>
        </w:rPr>
        <w:t xml:space="preserve">Fig. 19. Idealized cross-section showing sequence stratigraphic surfaces, facies contacts and condensed shell beds that are commonly found in high-frequency sequences (modiﬁed from Zecchin, 2007). A cycle boundary may be chosen, in addition at sequence stratigraphic surfaces, also at prominent facies contacts associated with abrupt water deepening (ﬂooding surfaces), which in general do not coincide with sequence stratigraphic surfaces. Note that correlating FSs of individual logs may result in artiﬁcial cross-cutting of sequence stratigraphic surfaces and facies contacts. Abbreviations: BSB – backlap shell bed; DSB – downlap shell bed; FSST – falling-stage systems tract; HST – highstand systems tract; LST – lowstand systems tract; OSB – onlap shell bed (with transgressive lag); TST –transgressive systems tract.</w:t>
      </w:r>
    </w:p>
    <w:p w:rsidR="00000000" w:rsidDel="00000000" w:rsidP="00000000" w:rsidRDefault="00000000" w:rsidRPr="00000000" w14:paraId="000002AF">
      <w:pPr>
        <w:jc w:val="both"/>
        <w:rPr>
          <w:sz w:val="20"/>
          <w:szCs w:val="20"/>
        </w:rPr>
      </w:pPr>
      <w:r w:rsidDel="00000000" w:rsidR="00000000" w:rsidRPr="00000000">
        <w:rPr>
          <w:rtl w:val="0"/>
        </w:rPr>
      </w:r>
    </w:p>
    <w:p w:rsidR="00000000" w:rsidDel="00000000" w:rsidP="00000000" w:rsidRDefault="00000000" w:rsidRPr="00000000" w14:paraId="000002B0">
      <w:pPr>
        <w:jc w:val="both"/>
        <w:rPr>
          <w:sz w:val="20"/>
          <w:szCs w:val="20"/>
        </w:rPr>
      </w:pPr>
      <w:r w:rsidDel="00000000" w:rsidR="00000000" w:rsidRPr="00000000">
        <w:rPr>
          <w:sz w:val="20"/>
          <w:szCs w:val="20"/>
          <w:rtl w:val="0"/>
        </w:rPr>
        <w:t xml:space="preserve">Fig. 20. Stratigraphic surfaces in a siliciclastic shallow-water setting (Upper Cretaceous, Western Interior, Montana). The FS has a strong physical expres-sion in shallow-water systems, but the MFS can be mapped over larger areas within the basin. The shelf ﬁnes (facies B) interbedded with shoreface sands (facies A) are responsible for the contrast in acoustic impedance that generates clinoform ‘surfaces’ on seismic lines. The shelf ﬁnes include transgressive facies, below the MFS, and highstand bottomset facies, above the MFS. Abbreviations: FS – ﬂooding surface; MFS – maximum ﬂooding surface; DLS – downlap surface.</w:t>
      </w:r>
    </w:p>
    <w:p w:rsidR="00000000" w:rsidDel="00000000" w:rsidP="00000000" w:rsidRDefault="00000000" w:rsidRPr="00000000" w14:paraId="000002B1">
      <w:pPr>
        <w:jc w:val="both"/>
        <w:rPr>
          <w:sz w:val="20"/>
          <w:szCs w:val="20"/>
        </w:rPr>
      </w:pPr>
      <w:r w:rsidDel="00000000" w:rsidR="00000000" w:rsidRPr="00000000">
        <w:rPr>
          <w:sz w:val="20"/>
          <w:szCs w:val="20"/>
          <w:rtl w:val="0"/>
        </w:rPr>
        <w:t xml:space="preserve">Fig. 21. Architecture of stratigraphic surfaces at parasequence scales, along a dip-oriented proﬁle. The workﬂow of sequence stratigraphy starts with facies analysis and the identiﬁcation of stratigraphic surfaces in vertical sections, followed by correlation across the study area. In this example, the ﬂooding surface is a within-trend facies contact. Depending on the sedimentation conditions, ﬂooding surfaces may also coincide with maximum regressive surfaces, wave-ravinement surfaces, or even maximum ﬂooding surfaces in areas of sediment starvation during transgression. Therefore, the precise stratigraphic meaning of a ﬂooding surface needs to be determined on a case-by-case basis. Abbreviations: SCS – swaley cross-stratiﬁcation; HSC – hummocky cross-stratiﬁcation.</w:t>
      </w:r>
    </w:p>
    <w:p w:rsidR="00000000" w:rsidDel="00000000" w:rsidP="00000000" w:rsidRDefault="00000000" w:rsidRPr="00000000" w14:paraId="000002B2">
      <w:pPr>
        <w:jc w:val="both"/>
        <w:rPr/>
      </w:pPr>
      <w:r w:rsidDel="00000000" w:rsidR="00000000" w:rsidRPr="00000000">
        <w:rPr>
          <w:rtl w:val="0"/>
        </w:rPr>
      </w:r>
    </w:p>
    <w:p w:rsidR="00000000" w:rsidDel="00000000" w:rsidP="00000000" w:rsidRDefault="00000000" w:rsidRPr="00000000" w14:paraId="000002B3">
      <w:pPr>
        <w:jc w:val="both"/>
        <w:rPr/>
      </w:pPr>
      <w:r w:rsidDel="00000000" w:rsidR="00000000" w:rsidRPr="00000000">
        <w:rPr>
          <w:rtl w:val="0"/>
        </w:rPr>
      </w:r>
    </w:p>
    <w:p w:rsidR="00000000" w:rsidDel="00000000" w:rsidP="00000000" w:rsidRDefault="00000000" w:rsidRPr="00000000" w14:paraId="000002B4">
      <w:pPr>
        <w:jc w:val="both"/>
        <w:rPr/>
      </w:pPr>
      <w:r w:rsidDel="00000000" w:rsidR="00000000" w:rsidRPr="00000000">
        <w:rPr>
          <w:rtl w:val="0"/>
        </w:rPr>
        <w:t xml:space="preserve">6. Conclusions</w:t>
      </w:r>
    </w:p>
    <w:p w:rsidR="00000000" w:rsidDel="00000000" w:rsidP="00000000" w:rsidRDefault="00000000" w:rsidRPr="00000000" w14:paraId="000002B5">
      <w:pPr>
        <w:jc w:val="both"/>
        <w:rPr/>
      </w:pPr>
      <w:r w:rsidDel="00000000" w:rsidR="00000000" w:rsidRPr="00000000">
        <w:rPr>
          <w:rtl w:val="0"/>
        </w:rPr>
        <w:t xml:space="preserve">The critical aspect of the definition of a parasequence is the flooding</w:t>
      </w:r>
    </w:p>
    <w:p w:rsidR="00000000" w:rsidDel="00000000" w:rsidP="00000000" w:rsidRDefault="00000000" w:rsidRPr="00000000" w14:paraId="000002B6">
      <w:pPr>
        <w:jc w:val="both"/>
        <w:rPr/>
      </w:pPr>
      <w:r w:rsidDel="00000000" w:rsidR="00000000" w:rsidRPr="00000000">
        <w:rPr>
          <w:rtl w:val="0"/>
        </w:rPr>
        <w:t xml:space="preserve">surface, which is a facies discontinuity generated by abrupt water</w:t>
      </w:r>
    </w:p>
    <w:p w:rsidR="00000000" w:rsidDel="00000000" w:rsidP="00000000" w:rsidRDefault="00000000" w:rsidRPr="00000000" w14:paraId="000002B7">
      <w:pPr>
        <w:jc w:val="both"/>
        <w:rPr/>
      </w:pPr>
      <w:r w:rsidDel="00000000" w:rsidR="00000000" w:rsidRPr="00000000">
        <w:rPr>
          <w:rtl w:val="0"/>
        </w:rPr>
        <w:t xml:space="preserve">deepening (Fig. 1). Flooding surfaces are allostratigraphic contacts</w:t>
      </w:r>
    </w:p>
    <w:p w:rsidR="00000000" w:rsidDel="00000000" w:rsidP="00000000" w:rsidRDefault="00000000" w:rsidRPr="00000000" w14:paraId="000002B8">
      <w:pPr>
        <w:jc w:val="both"/>
        <w:rPr/>
      </w:pPr>
      <w:r w:rsidDel="00000000" w:rsidR="00000000" w:rsidRPr="00000000">
        <w:rPr>
          <w:rtl w:val="0"/>
        </w:rPr>
        <w:t xml:space="preserve">which may be represented by wave-ravinement surfaces in areas transgressed by a shoreline, or by maximum regressive surfaces, withintrend</w:t>
      </w:r>
    </w:p>
    <w:p w:rsidR="00000000" w:rsidDel="00000000" w:rsidP="00000000" w:rsidRDefault="00000000" w:rsidRPr="00000000" w14:paraId="000002B9">
      <w:pPr>
        <w:jc w:val="both"/>
        <w:rPr/>
      </w:pPr>
      <w:r w:rsidDel="00000000" w:rsidR="00000000" w:rsidRPr="00000000">
        <w:rPr>
          <w:rtl w:val="0"/>
        </w:rPr>
        <w:t xml:space="preserve">facies contacts or maximum flooding surfaces in fully marine</w:t>
      </w:r>
    </w:p>
    <w:p w:rsidR="00000000" w:rsidDel="00000000" w:rsidP="00000000" w:rsidRDefault="00000000" w:rsidRPr="00000000" w14:paraId="000002BA">
      <w:pPr>
        <w:jc w:val="both"/>
        <w:rPr/>
      </w:pPr>
      <w:r w:rsidDel="00000000" w:rsidR="00000000" w:rsidRPr="00000000">
        <w:rPr>
          <w:rtl w:val="0"/>
        </w:rPr>
        <w:t xml:space="preserve">successions (Fig. 10). Where flooding is preceded by forced regression,</w:t>
      </w:r>
    </w:p>
    <w:p w:rsidR="00000000" w:rsidDel="00000000" w:rsidP="00000000" w:rsidRDefault="00000000" w:rsidRPr="00000000" w14:paraId="000002BB">
      <w:pPr>
        <w:jc w:val="both"/>
        <w:rPr/>
      </w:pPr>
      <w:r w:rsidDel="00000000" w:rsidR="00000000" w:rsidRPr="00000000">
        <w:rPr>
          <w:rtl w:val="0"/>
        </w:rPr>
        <w:t xml:space="preserve">parasequence boundaries can also incorporate subaerial unconformities</w:t>
      </w:r>
    </w:p>
    <w:p w:rsidR="00000000" w:rsidDel="00000000" w:rsidP="00000000" w:rsidRDefault="00000000" w:rsidRPr="00000000" w14:paraId="000002BC">
      <w:pPr>
        <w:jc w:val="both"/>
        <w:rPr/>
      </w:pPr>
      <w:r w:rsidDel="00000000" w:rsidR="00000000" w:rsidRPr="00000000">
        <w:rPr>
          <w:rtl w:val="0"/>
        </w:rPr>
        <w:t xml:space="preserve">and stages of relative sea-level fall (Figs. 10C, 11). Flooding surfaces</w:t>
      </w:r>
    </w:p>
    <w:p w:rsidR="00000000" w:rsidDel="00000000" w:rsidP="00000000" w:rsidRDefault="00000000" w:rsidRPr="00000000" w14:paraId="000002BD">
      <w:pPr>
        <w:jc w:val="both"/>
        <w:rPr/>
      </w:pPr>
      <w:r w:rsidDel="00000000" w:rsidR="00000000" w:rsidRPr="00000000">
        <w:rPr>
          <w:rtl w:val="0"/>
        </w:rPr>
        <w:t xml:space="preserve">may also be missing from shallow-water systems where transgressions</w:t>
      </w:r>
    </w:p>
    <w:p w:rsidR="00000000" w:rsidDel="00000000" w:rsidP="00000000" w:rsidRDefault="00000000" w:rsidRPr="00000000" w14:paraId="000002BE">
      <w:pPr>
        <w:jc w:val="both"/>
        <w:rPr/>
      </w:pPr>
      <w:r w:rsidDel="00000000" w:rsidR="00000000" w:rsidRPr="00000000">
        <w:rPr>
          <w:rtl w:val="0"/>
        </w:rPr>
        <w:t xml:space="preserve">and water deepening are gradual. Beyond the invariant bathymetric</w:t>
      </w:r>
    </w:p>
    <w:p w:rsidR="00000000" w:rsidDel="00000000" w:rsidP="00000000" w:rsidRDefault="00000000" w:rsidRPr="00000000" w14:paraId="000002BF">
      <w:pPr>
        <w:jc w:val="both"/>
        <w:rPr/>
      </w:pPr>
      <w:r w:rsidDel="00000000" w:rsidR="00000000" w:rsidRPr="00000000">
        <w:rPr>
          <w:rtl w:val="0"/>
        </w:rPr>
        <w:t xml:space="preserve">meaning of flooding surfaces, parasequences are variable in terms of</w:t>
      </w:r>
    </w:p>
    <w:p w:rsidR="00000000" w:rsidDel="00000000" w:rsidP="00000000" w:rsidRDefault="00000000" w:rsidRPr="00000000" w14:paraId="000002C0">
      <w:pPr>
        <w:jc w:val="both"/>
        <w:rPr/>
      </w:pPr>
      <w:r w:rsidDel="00000000" w:rsidR="00000000" w:rsidRPr="00000000">
        <w:rPr>
          <w:rtl w:val="0"/>
        </w:rPr>
        <w:t xml:space="preserve">scales (most commonly in a range of meters to tens of meters), composition</w:t>
      </w:r>
    </w:p>
    <w:p w:rsidR="00000000" w:rsidDel="00000000" w:rsidP="00000000" w:rsidRDefault="00000000" w:rsidRPr="00000000" w14:paraId="000002C1">
      <w:pPr>
        <w:jc w:val="both"/>
        <w:rPr/>
      </w:pPr>
      <w:r w:rsidDel="00000000" w:rsidR="00000000" w:rsidRPr="00000000">
        <w:rPr>
          <w:rtl w:val="0"/>
        </w:rPr>
        <w:t xml:space="preserve">(any ratio of transgressive to regressive deposits), and significance</w:t>
      </w:r>
    </w:p>
    <w:p w:rsidR="00000000" w:rsidDel="00000000" w:rsidP="00000000" w:rsidRDefault="00000000" w:rsidRPr="00000000" w14:paraId="000002C2">
      <w:pPr>
        <w:jc w:val="both"/>
        <w:rPr/>
      </w:pPr>
      <w:r w:rsidDel="00000000" w:rsidR="00000000" w:rsidRPr="00000000">
        <w:rPr>
          <w:rtl w:val="0"/>
        </w:rPr>
        <w:t xml:space="preserve">(from bedsets to stratigraphic cycles).</w:t>
      </w:r>
    </w:p>
    <w:p w:rsidR="00000000" w:rsidDel="00000000" w:rsidP="00000000" w:rsidRDefault="00000000" w:rsidRPr="00000000" w14:paraId="000002C3">
      <w:pPr>
        <w:jc w:val="both"/>
        <w:rPr/>
      </w:pPr>
      <w:r w:rsidDel="00000000" w:rsidR="00000000" w:rsidRPr="00000000">
        <w:rPr>
          <w:rtl w:val="0"/>
        </w:rPr>
        <w:t xml:space="preserve">Whether expressed as bedsets or stratigraphic cycles, parasequences</w:t>
      </w:r>
    </w:p>
    <w:p w:rsidR="00000000" w:rsidDel="00000000" w:rsidP="00000000" w:rsidRDefault="00000000" w:rsidRPr="00000000" w14:paraId="000002C4">
      <w:pPr>
        <w:jc w:val="both"/>
        <w:rPr/>
      </w:pPr>
      <w:r w:rsidDel="00000000" w:rsidR="00000000" w:rsidRPr="00000000">
        <w:rPr>
          <w:rtl w:val="0"/>
        </w:rPr>
        <w:t xml:space="preserve">are always bounded by flooding surfaces. In the case of bedsets, parasequences</w:t>
      </w:r>
    </w:p>
    <w:p w:rsidR="00000000" w:rsidDel="00000000" w:rsidP="00000000" w:rsidRDefault="00000000" w:rsidRPr="00000000" w14:paraId="000002C5">
      <w:pPr>
        <w:jc w:val="both"/>
        <w:rPr/>
      </w:pPr>
      <w:r w:rsidDel="00000000" w:rsidR="00000000" w:rsidRPr="00000000">
        <w:rPr>
          <w:rtl w:val="0"/>
        </w:rPr>
        <w:t xml:space="preserve">and flooding surfaces form during uninterrupted transgression</w:t>
      </w:r>
    </w:p>
    <w:p w:rsidR="00000000" w:rsidDel="00000000" w:rsidP="00000000" w:rsidRDefault="00000000" w:rsidRPr="00000000" w14:paraId="000002C6">
      <w:pPr>
        <w:jc w:val="both"/>
        <w:rPr/>
      </w:pPr>
      <w:r w:rsidDel="00000000" w:rsidR="00000000" w:rsidRPr="00000000">
        <w:rPr>
          <w:rtl w:val="0"/>
        </w:rPr>
        <w:t xml:space="preserve">with variable rates (higher during the formation of flooding surfaces).</w:t>
      </w:r>
    </w:p>
    <w:p w:rsidR="00000000" w:rsidDel="00000000" w:rsidP="00000000" w:rsidRDefault="00000000" w:rsidRPr="00000000" w14:paraId="000002C7">
      <w:pPr>
        <w:jc w:val="both"/>
        <w:rPr/>
      </w:pPr>
      <w:r w:rsidDel="00000000" w:rsidR="00000000" w:rsidRPr="00000000">
        <w:rPr>
          <w:rtl w:val="0"/>
        </w:rPr>
        <w:t xml:space="preserve">In the case of stratigraphic cycles, the formation of</w:t>
      </w:r>
    </w:p>
    <w:p w:rsidR="00000000" w:rsidDel="00000000" w:rsidP="00000000" w:rsidRDefault="00000000" w:rsidRPr="00000000" w14:paraId="000002C8">
      <w:pPr>
        <w:jc w:val="both"/>
        <w:rPr/>
      </w:pPr>
      <w:r w:rsidDel="00000000" w:rsidR="00000000" w:rsidRPr="00000000">
        <w:rPr>
          <w:rtl w:val="0"/>
        </w:rPr>
        <w:t xml:space="preserve">parasequences involves changes in the direction of shoreline shift and</w:t>
      </w:r>
    </w:p>
    <w:p w:rsidR="00000000" w:rsidDel="00000000" w:rsidP="00000000" w:rsidRDefault="00000000" w:rsidRPr="00000000" w14:paraId="000002C9">
      <w:pPr>
        <w:jc w:val="both"/>
        <w:rPr/>
      </w:pPr>
      <w:r w:rsidDel="00000000" w:rsidR="00000000" w:rsidRPr="00000000">
        <w:rPr>
          <w:rtl w:val="0"/>
        </w:rPr>
        <w:t xml:space="preserve">coastal environments, which is the case with the ‘classic’ parasequences</w:t>
      </w:r>
    </w:p>
    <w:p w:rsidR="00000000" w:rsidDel="00000000" w:rsidP="00000000" w:rsidRDefault="00000000" w:rsidRPr="00000000" w14:paraId="000002CA">
      <w:pPr>
        <w:jc w:val="both"/>
        <w:rPr/>
      </w:pPr>
      <w:r w:rsidDel="00000000" w:rsidR="00000000" w:rsidRPr="00000000">
        <w:rPr>
          <w:rtl w:val="0"/>
        </w:rPr>
        <w:t xml:space="preserve">of Van Wagoner et al. (1990). Where parasequences are reduced to</w:t>
      </w:r>
    </w:p>
    <w:p w:rsidR="00000000" w:rsidDel="00000000" w:rsidP="00000000" w:rsidRDefault="00000000" w:rsidRPr="00000000" w14:paraId="000002CB">
      <w:pPr>
        <w:jc w:val="both"/>
        <w:rPr/>
      </w:pPr>
      <w:r w:rsidDel="00000000" w:rsidR="00000000" w:rsidRPr="00000000">
        <w:rPr>
          <w:rtl w:val="0"/>
        </w:rPr>
        <w:t xml:space="preserve">bedsets, they only have a sedimentological significance. Only parasequences</w:t>
      </w:r>
    </w:p>
    <w:p w:rsidR="00000000" w:rsidDel="00000000" w:rsidP="00000000" w:rsidRDefault="00000000" w:rsidRPr="00000000" w14:paraId="000002CC">
      <w:pPr>
        <w:jc w:val="both"/>
        <w:rPr/>
      </w:pPr>
      <w:r w:rsidDel="00000000" w:rsidR="00000000" w:rsidRPr="00000000">
        <w:rPr>
          <w:rtl w:val="0"/>
        </w:rPr>
        <w:t xml:space="preserve">of stratigraphic significance can be substituted with highfrequency</w:t>
      </w:r>
    </w:p>
    <w:p w:rsidR="00000000" w:rsidDel="00000000" w:rsidP="00000000" w:rsidRDefault="00000000" w:rsidRPr="00000000" w14:paraId="000002CD">
      <w:pPr>
        <w:jc w:val="both"/>
        <w:rPr/>
      </w:pPr>
      <w:r w:rsidDel="00000000" w:rsidR="00000000" w:rsidRPr="00000000">
        <w:rPr>
          <w:rtl w:val="0"/>
        </w:rPr>
        <w:t xml:space="preserve">sequences. The types of sequences that can be used to replace</w:t>
      </w:r>
    </w:p>
    <w:p w:rsidR="00000000" w:rsidDel="00000000" w:rsidP="00000000" w:rsidRDefault="00000000" w:rsidRPr="00000000" w14:paraId="000002CE">
      <w:pPr>
        <w:jc w:val="both"/>
        <w:rPr/>
      </w:pPr>
      <w:r w:rsidDel="00000000" w:rsidR="00000000" w:rsidRPr="00000000">
        <w:rPr>
          <w:rtl w:val="0"/>
        </w:rPr>
        <w:t xml:space="preserve">parasequences (‘depositional’, ‘transgressive–regressive’ or ‘genetic</w:t>
      </w:r>
    </w:p>
    <w:p w:rsidR="00000000" w:rsidDel="00000000" w:rsidP="00000000" w:rsidRDefault="00000000" w:rsidRPr="00000000" w14:paraId="000002CF">
      <w:pPr>
        <w:jc w:val="both"/>
        <w:rPr/>
      </w:pPr>
      <w:r w:rsidDel="00000000" w:rsidR="00000000" w:rsidRPr="00000000">
        <w:rPr>
          <w:rtl w:val="0"/>
        </w:rPr>
        <w:t xml:space="preserve">stratigraphic’) depend on the sequence stratigraphic surfaces that can</w:t>
      </w:r>
    </w:p>
    <w:p w:rsidR="00000000" w:rsidDel="00000000" w:rsidP="00000000" w:rsidRDefault="00000000" w:rsidRPr="00000000" w14:paraId="000002D0">
      <w:pPr>
        <w:jc w:val="both"/>
        <w:rPr/>
      </w:pPr>
      <w:r w:rsidDel="00000000" w:rsidR="00000000" w:rsidRPr="00000000">
        <w:rPr>
          <w:rtl w:val="0"/>
        </w:rPr>
        <w:t xml:space="preserve">be mapped in the study area at the parasequence scales (i.e., subaerial</w:t>
      </w:r>
    </w:p>
    <w:p w:rsidR="00000000" w:rsidDel="00000000" w:rsidP="00000000" w:rsidRDefault="00000000" w:rsidRPr="00000000" w14:paraId="000002D1">
      <w:pPr>
        <w:jc w:val="both"/>
        <w:rPr/>
      </w:pPr>
      <w:r w:rsidDel="00000000" w:rsidR="00000000" w:rsidRPr="00000000">
        <w:rPr>
          <w:rtl w:val="0"/>
        </w:rPr>
        <w:t xml:space="preserve">unconformities, maximum regressive surfaces, or maximum flooding</w:t>
      </w:r>
    </w:p>
    <w:p w:rsidR="00000000" w:rsidDel="00000000" w:rsidP="00000000" w:rsidRDefault="00000000" w:rsidRPr="00000000" w14:paraId="000002D2">
      <w:pPr>
        <w:jc w:val="both"/>
        <w:rPr/>
      </w:pPr>
      <w:r w:rsidDel="00000000" w:rsidR="00000000" w:rsidRPr="00000000">
        <w:rPr>
          <w:rtl w:val="0"/>
        </w:rPr>
        <w:t xml:space="preserve">surfaces, respectively; Figs. 4, 10, 11, 14, 18).</w:t>
      </w:r>
    </w:p>
    <w:p w:rsidR="00000000" w:rsidDel="00000000" w:rsidP="00000000" w:rsidRDefault="00000000" w:rsidRPr="00000000" w14:paraId="000002D3">
      <w:pPr>
        <w:jc w:val="both"/>
        <w:rPr/>
      </w:pPr>
      <w:r w:rsidDel="00000000" w:rsidR="00000000" w:rsidRPr="00000000">
        <w:rPr>
          <w:rtl w:val="0"/>
        </w:rPr>
        <w:t xml:space="preserve">The allostratigraphic nature of flooding surfaces is at odds with the</w:t>
      </w:r>
    </w:p>
    <w:p w:rsidR="00000000" w:rsidDel="00000000" w:rsidP="00000000" w:rsidRDefault="00000000" w:rsidRPr="00000000" w14:paraId="000002D4">
      <w:pPr>
        <w:jc w:val="both"/>
        <w:rPr/>
      </w:pPr>
      <w:r w:rsidDel="00000000" w:rsidR="00000000" w:rsidRPr="00000000">
        <w:rPr>
          <w:rtl w:val="0"/>
        </w:rPr>
        <w:t xml:space="preserve">criteria that define systems tract boundaries, which rely on changes in</w:t>
      </w:r>
    </w:p>
    <w:p w:rsidR="00000000" w:rsidDel="00000000" w:rsidP="00000000" w:rsidRDefault="00000000" w:rsidRPr="00000000" w14:paraId="000002D5">
      <w:pPr>
        <w:jc w:val="both"/>
        <w:rPr/>
      </w:pPr>
      <w:r w:rsidDel="00000000" w:rsidR="00000000" w:rsidRPr="00000000">
        <w:rPr>
          <w:rtl w:val="0"/>
        </w:rPr>
        <w:t xml:space="preserve">stratal stacking patterns (e.g., from retrogradation to progradation in</w:t>
      </w:r>
    </w:p>
    <w:p w:rsidR="00000000" w:rsidDel="00000000" w:rsidP="00000000" w:rsidRDefault="00000000" w:rsidRPr="00000000" w14:paraId="000002D6">
      <w:pPr>
        <w:jc w:val="both"/>
        <w:rPr/>
      </w:pPr>
      <w:r w:rsidDel="00000000" w:rsidR="00000000" w:rsidRPr="00000000">
        <w:rPr>
          <w:rtl w:val="0"/>
        </w:rPr>
        <w:t xml:space="preserve">the case of maximum flooding surfaces) rather than lithological discontinuities.</w:t>
      </w:r>
    </w:p>
    <w:p w:rsidR="00000000" w:rsidDel="00000000" w:rsidP="00000000" w:rsidRDefault="00000000" w:rsidRPr="00000000" w14:paraId="000002D7">
      <w:pPr>
        <w:jc w:val="both"/>
        <w:rPr/>
      </w:pPr>
      <w:r w:rsidDel="00000000" w:rsidR="00000000" w:rsidRPr="00000000">
        <w:rPr>
          <w:rtl w:val="0"/>
        </w:rPr>
        <w:t xml:space="preserve">Both flooding surfaces and systems tract boundaries can</w:t>
      </w:r>
    </w:p>
    <w:p w:rsidR="00000000" w:rsidDel="00000000" w:rsidP="00000000" w:rsidRDefault="00000000" w:rsidRPr="00000000" w14:paraId="000002D8">
      <w:pPr>
        <w:jc w:val="both"/>
        <w:rPr/>
      </w:pPr>
      <w:r w:rsidDel="00000000" w:rsidR="00000000" w:rsidRPr="00000000">
        <w:rPr>
          <w:rtl w:val="0"/>
        </w:rPr>
        <w:t xml:space="preserve">form at the same stratigraphic scales, in relation to the same transgressions</w:t>
      </w:r>
    </w:p>
    <w:p w:rsidR="00000000" w:rsidDel="00000000" w:rsidP="00000000" w:rsidRDefault="00000000" w:rsidRPr="00000000" w14:paraId="000002D9">
      <w:pPr>
        <w:jc w:val="both"/>
        <w:rPr/>
      </w:pPr>
      <w:r w:rsidDel="00000000" w:rsidR="00000000" w:rsidRPr="00000000">
        <w:rPr>
          <w:rtl w:val="0"/>
        </w:rPr>
        <w:t xml:space="preserve">(Figs. 10, 13, 18, 19). Irrespective of the scale of the transgression</w:t>
      </w:r>
    </w:p>
    <w:p w:rsidR="00000000" w:rsidDel="00000000" w:rsidP="00000000" w:rsidRDefault="00000000" w:rsidRPr="00000000" w14:paraId="000002DA">
      <w:pPr>
        <w:jc w:val="both"/>
        <w:rPr/>
      </w:pPr>
      <w:r w:rsidDel="00000000" w:rsidR="00000000" w:rsidRPr="00000000">
        <w:rPr>
          <w:rtl w:val="0"/>
        </w:rPr>
        <w:t xml:space="preserve">that leads to the formation of a flooding surface, the backstepping</w:t>
      </w:r>
    </w:p>
    <w:p w:rsidR="00000000" w:rsidDel="00000000" w:rsidP="00000000" w:rsidRDefault="00000000" w:rsidRPr="00000000" w14:paraId="000002DB">
      <w:pPr>
        <w:jc w:val="both"/>
        <w:rPr/>
      </w:pPr>
      <w:r w:rsidDel="00000000" w:rsidR="00000000" w:rsidRPr="00000000">
        <w:rPr>
          <w:rtl w:val="0"/>
        </w:rPr>
        <w:t xml:space="preserve">of the shoreline starts from a time of maximum regression and</w:t>
      </w:r>
    </w:p>
    <w:p w:rsidR="00000000" w:rsidDel="00000000" w:rsidP="00000000" w:rsidRDefault="00000000" w:rsidRPr="00000000" w14:paraId="000002DC">
      <w:pPr>
        <w:jc w:val="both"/>
        <w:rPr/>
      </w:pPr>
      <w:r w:rsidDel="00000000" w:rsidR="00000000" w:rsidRPr="00000000">
        <w:rPr>
          <w:rtl w:val="0"/>
        </w:rPr>
        <w:t xml:space="preserve">ends with a maximum flooding. Therefore, the difference between</w:t>
      </w:r>
    </w:p>
    <w:p w:rsidR="00000000" w:rsidDel="00000000" w:rsidP="00000000" w:rsidRDefault="00000000" w:rsidRPr="00000000" w14:paraId="000002DD">
      <w:pPr>
        <w:jc w:val="both"/>
        <w:rPr/>
      </w:pPr>
      <w:r w:rsidDel="00000000" w:rsidR="00000000" w:rsidRPr="00000000">
        <w:rPr>
          <w:rtl w:val="0"/>
        </w:rPr>
        <w:t xml:space="preserve">flooding surfaces and maximum flooding surfaces is a matter of definition</w:t>
      </w:r>
    </w:p>
    <w:p w:rsidR="00000000" w:rsidDel="00000000" w:rsidP="00000000" w:rsidRDefault="00000000" w:rsidRPr="00000000" w14:paraId="000002DE">
      <w:pPr>
        <w:jc w:val="both"/>
        <w:rPr/>
      </w:pPr>
      <w:r w:rsidDel="00000000" w:rsidR="00000000" w:rsidRPr="00000000">
        <w:rPr>
          <w:rtl w:val="0"/>
        </w:rPr>
        <w:t xml:space="preserve">rather than scale. Both flooding surfaces and maximum flooding</w:t>
      </w:r>
    </w:p>
    <w:p w:rsidR="00000000" w:rsidDel="00000000" w:rsidP="00000000" w:rsidRDefault="00000000" w:rsidRPr="00000000" w14:paraId="000002DF">
      <w:pPr>
        <w:jc w:val="both"/>
        <w:rPr/>
      </w:pPr>
      <w:r w:rsidDel="00000000" w:rsidR="00000000" w:rsidRPr="00000000">
        <w:rPr>
          <w:rtl w:val="0"/>
        </w:rPr>
        <w:t xml:space="preserve">surfaces can form at multiple scales (Figs. 4, 7, 12), and maximum</w:t>
      </w:r>
    </w:p>
    <w:p w:rsidR="00000000" w:rsidDel="00000000" w:rsidP="00000000" w:rsidRDefault="00000000" w:rsidRPr="00000000" w14:paraId="000002E0">
      <w:pPr>
        <w:jc w:val="both"/>
        <w:rPr/>
      </w:pPr>
      <w:r w:rsidDel="00000000" w:rsidR="00000000" w:rsidRPr="00000000">
        <w:rPr>
          <w:rtl w:val="0"/>
        </w:rPr>
        <w:t xml:space="preserve">flooding surfaces can also be identified at lower hierarchical ranks than</w:t>
      </w:r>
    </w:p>
    <w:p w:rsidR="00000000" w:rsidDel="00000000" w:rsidP="00000000" w:rsidRDefault="00000000" w:rsidRPr="00000000" w14:paraId="000002E1">
      <w:pPr>
        <w:jc w:val="both"/>
        <w:rPr/>
      </w:pPr>
      <w:r w:rsidDel="00000000" w:rsidR="00000000" w:rsidRPr="00000000">
        <w:rPr>
          <w:rtl w:val="0"/>
        </w:rPr>
        <w:t xml:space="preserve">flooding surfaces at specific locations (12).</w:t>
      </w:r>
    </w:p>
    <w:p w:rsidR="00000000" w:rsidDel="00000000" w:rsidP="00000000" w:rsidRDefault="00000000" w:rsidRPr="00000000" w14:paraId="000002E2">
      <w:pPr>
        <w:jc w:val="both"/>
        <w:rPr/>
      </w:pPr>
      <w:r w:rsidDel="00000000" w:rsidR="00000000" w:rsidRPr="00000000">
        <w:rPr>
          <w:rtl w:val="0"/>
        </w:rPr>
        <w:t xml:space="preserve">The mismatch between the criteria that define flooding surfaces and</w:t>
      </w:r>
    </w:p>
    <w:p w:rsidR="00000000" w:rsidDel="00000000" w:rsidP="00000000" w:rsidRDefault="00000000" w:rsidRPr="00000000" w14:paraId="000002E3">
      <w:pPr>
        <w:jc w:val="both"/>
        <w:rPr/>
      </w:pPr>
      <w:r w:rsidDel="00000000" w:rsidR="00000000" w:rsidRPr="00000000">
        <w:rPr>
          <w:rtl w:val="0"/>
        </w:rPr>
        <w:t xml:space="preserve">systems tract boundaries results in different degrees of mappability of</w:t>
      </w:r>
    </w:p>
    <w:p w:rsidR="00000000" w:rsidDel="00000000" w:rsidP="00000000" w:rsidRDefault="00000000" w:rsidRPr="00000000" w14:paraId="000002E4">
      <w:pPr>
        <w:jc w:val="both"/>
        <w:rPr/>
      </w:pPr>
      <w:r w:rsidDel="00000000" w:rsidR="00000000" w:rsidRPr="00000000">
        <w:rPr>
          <w:rtl w:val="0"/>
        </w:rPr>
        <w:t xml:space="preserve">parasequences and systems tracts. Sequences and systems tracts observed</w:t>
      </w:r>
    </w:p>
    <w:p w:rsidR="00000000" w:rsidDel="00000000" w:rsidP="00000000" w:rsidRDefault="00000000" w:rsidRPr="00000000" w14:paraId="000002E5">
      <w:pPr>
        <w:jc w:val="both"/>
        <w:rPr/>
      </w:pPr>
      <w:r w:rsidDel="00000000" w:rsidR="00000000" w:rsidRPr="00000000">
        <w:rPr>
          <w:rtl w:val="0"/>
        </w:rPr>
        <w:t xml:space="preserve">at parasequence scales extend beyond the areas of development</w:t>
      </w:r>
    </w:p>
    <w:p w:rsidR="00000000" w:rsidDel="00000000" w:rsidP="00000000" w:rsidRDefault="00000000" w:rsidRPr="00000000" w14:paraId="000002E6">
      <w:pPr>
        <w:jc w:val="both"/>
        <w:rPr/>
      </w:pPr>
      <w:r w:rsidDel="00000000" w:rsidR="00000000" w:rsidRPr="00000000">
        <w:rPr>
          <w:rtl w:val="0"/>
        </w:rPr>
        <w:t xml:space="preserve">of parasequences, in both landward and basinward directions (Fig. 11).</w:t>
      </w:r>
    </w:p>
    <w:p w:rsidR="00000000" w:rsidDel="00000000" w:rsidP="00000000" w:rsidRDefault="00000000" w:rsidRPr="00000000" w14:paraId="000002E7">
      <w:pPr>
        <w:jc w:val="both"/>
        <w:rPr/>
      </w:pPr>
      <w:r w:rsidDel="00000000" w:rsidR="00000000" w:rsidRPr="00000000">
        <w:rPr>
          <w:rtl w:val="0"/>
        </w:rPr>
        <w:t xml:space="preserve">The limitations of the parasequence concept prevent its dependable use</w:t>
      </w:r>
    </w:p>
    <w:p w:rsidR="00000000" w:rsidDel="00000000" w:rsidP="00000000" w:rsidRDefault="00000000" w:rsidRPr="00000000" w14:paraId="000002E8">
      <w:pPr>
        <w:jc w:val="both"/>
        <w:rPr/>
      </w:pPr>
      <w:r w:rsidDel="00000000" w:rsidR="00000000" w:rsidRPr="00000000">
        <w:rPr>
          <w:rtl w:val="0"/>
        </w:rPr>
        <w:t xml:space="preserve">in the methodological workflow of sequence stratigraphy. Sequences</w:t>
      </w:r>
    </w:p>
    <w:p w:rsidR="00000000" w:rsidDel="00000000" w:rsidP="00000000" w:rsidRDefault="00000000" w:rsidRPr="00000000" w14:paraId="000002E9">
      <w:pPr>
        <w:jc w:val="both"/>
        <w:rPr/>
      </w:pPr>
      <w:r w:rsidDel="00000000" w:rsidR="00000000" w:rsidRPr="00000000">
        <w:rPr>
          <w:rtl w:val="0"/>
        </w:rPr>
        <w:t xml:space="preserve">and systems tracts are the only types of stratigraphic building blocks</w:t>
      </w:r>
    </w:p>
    <w:p w:rsidR="00000000" w:rsidDel="00000000" w:rsidP="00000000" w:rsidRDefault="00000000" w:rsidRPr="00000000" w14:paraId="000002EA">
      <w:pPr>
        <w:jc w:val="both"/>
        <w:rPr/>
      </w:pPr>
      <w:r w:rsidDel="00000000" w:rsidR="00000000" w:rsidRPr="00000000">
        <w:rPr>
          <w:rtl w:val="0"/>
        </w:rPr>
        <w:t xml:space="preserve">that occur in all depositional settings. Systems tract boundaries, whether</w:t>
      </w:r>
    </w:p>
    <w:p w:rsidR="00000000" w:rsidDel="00000000" w:rsidP="00000000" w:rsidRDefault="00000000" w:rsidRPr="00000000" w14:paraId="000002EB">
      <w:pPr>
        <w:jc w:val="both"/>
        <w:rPr/>
      </w:pPr>
      <w:r w:rsidDel="00000000" w:rsidR="00000000" w:rsidRPr="00000000">
        <w:rPr>
          <w:rtl w:val="0"/>
        </w:rPr>
        <w:t xml:space="preserve">or not in breach of Walther's Law, extend over larger areas than</w:t>
      </w:r>
    </w:p>
    <w:p w:rsidR="00000000" w:rsidDel="00000000" w:rsidP="00000000" w:rsidRDefault="00000000" w:rsidRPr="00000000" w14:paraId="000002EC">
      <w:pPr>
        <w:jc w:val="both"/>
        <w:rPr/>
      </w:pPr>
      <w:r w:rsidDel="00000000" w:rsidR="00000000" w:rsidRPr="00000000">
        <w:rPr>
          <w:rtl w:val="0"/>
        </w:rPr>
        <w:t xml:space="preserve">any lithological discontinuities observed at the same scales, and</w:t>
      </w:r>
    </w:p>
    <w:p w:rsidR="00000000" w:rsidDel="00000000" w:rsidP="00000000" w:rsidRDefault="00000000" w:rsidRPr="00000000" w14:paraId="000002ED">
      <w:pPr>
        <w:jc w:val="both"/>
        <w:rPr/>
      </w:pPr>
      <w:r w:rsidDel="00000000" w:rsidR="00000000" w:rsidRPr="00000000">
        <w:rPr>
          <w:rtl w:val="0"/>
        </w:rPr>
        <w:t xml:space="preserve">therefore, are more reliable for regional correlation (e.g., everywhere</w:t>
      </w:r>
    </w:p>
    <w:p w:rsidR="00000000" w:rsidDel="00000000" w:rsidP="00000000" w:rsidRDefault="00000000" w:rsidRPr="00000000" w14:paraId="000002EE">
      <w:pPr>
        <w:jc w:val="both"/>
        <w:rPr/>
      </w:pPr>
      <w:r w:rsidDel="00000000" w:rsidR="00000000" w:rsidRPr="00000000">
        <w:rPr>
          <w:rtl w:val="0"/>
        </w:rPr>
        <w:t xml:space="preserve">flooding surfaces form, maximum flooding surfaces of equal hierarchical</w:t>
      </w:r>
    </w:p>
    <w:p w:rsidR="00000000" w:rsidDel="00000000" w:rsidP="00000000" w:rsidRDefault="00000000" w:rsidRPr="00000000" w14:paraId="000002EF">
      <w:pPr>
        <w:jc w:val="both"/>
        <w:rPr/>
      </w:pPr>
      <w:r w:rsidDel="00000000" w:rsidR="00000000" w:rsidRPr="00000000">
        <w:rPr>
          <w:rtl w:val="0"/>
        </w:rPr>
        <w:t xml:space="preserve">rank form as well, and with a larger extent; Fig. 21). For this</w:t>
      </w:r>
    </w:p>
    <w:p w:rsidR="00000000" w:rsidDel="00000000" w:rsidP="00000000" w:rsidRDefault="00000000" w:rsidRPr="00000000" w14:paraId="000002F0">
      <w:pPr>
        <w:jc w:val="both"/>
        <w:rPr/>
      </w:pPr>
      <w:r w:rsidDel="00000000" w:rsidR="00000000" w:rsidRPr="00000000">
        <w:rPr>
          <w:rtl w:val="0"/>
        </w:rPr>
        <w:t xml:space="preserve">reason, the sequence stratigraphic workflow starts with the identification</w:t>
      </w:r>
    </w:p>
    <w:p w:rsidR="00000000" w:rsidDel="00000000" w:rsidP="00000000" w:rsidRDefault="00000000" w:rsidRPr="00000000" w14:paraId="000002F1">
      <w:pPr>
        <w:jc w:val="both"/>
        <w:rPr/>
      </w:pPr>
      <w:r w:rsidDel="00000000" w:rsidR="00000000" w:rsidRPr="00000000">
        <w:rPr>
          <w:rtl w:val="0"/>
        </w:rPr>
        <w:t xml:space="preserve">of systems tract boundaries, which define a broader framework</w:t>
      </w:r>
    </w:p>
    <w:p w:rsidR="00000000" w:rsidDel="00000000" w:rsidP="00000000" w:rsidRDefault="00000000" w:rsidRPr="00000000" w14:paraId="000002F2">
      <w:pPr>
        <w:jc w:val="both"/>
        <w:rPr/>
      </w:pPr>
      <w:r w:rsidDel="00000000" w:rsidR="00000000" w:rsidRPr="00000000">
        <w:rPr>
          <w:rtl w:val="0"/>
        </w:rPr>
        <w:t xml:space="preserve">within which all other types of stratigraphic contacts can be rationalized.</w:t>
      </w:r>
    </w:p>
    <w:p w:rsidR="00000000" w:rsidDel="00000000" w:rsidP="00000000" w:rsidRDefault="00000000" w:rsidRPr="00000000" w14:paraId="000002F3">
      <w:pPr>
        <w:jc w:val="both"/>
        <w:rPr/>
      </w:pPr>
      <w:r w:rsidDel="00000000" w:rsidR="00000000" w:rsidRPr="00000000">
        <w:rPr>
          <w:rtl w:val="0"/>
        </w:rPr>
        <w:t xml:space="preserve">Where flooding surfaces coincide with systems tract boundaries,</w:t>
      </w:r>
    </w:p>
    <w:p w:rsidR="00000000" w:rsidDel="00000000" w:rsidP="00000000" w:rsidRDefault="00000000" w:rsidRPr="00000000" w14:paraId="000002F4">
      <w:pPr>
        <w:jc w:val="both"/>
        <w:rPr/>
      </w:pPr>
      <w:r w:rsidDel="00000000" w:rsidR="00000000" w:rsidRPr="00000000">
        <w:rPr>
          <w:rtl w:val="0"/>
        </w:rPr>
        <w:t xml:space="preserve">the nomenclature of the latter constrains the precise sequence stratigraphic</w:t>
      </w:r>
    </w:p>
    <w:p w:rsidR="00000000" w:rsidDel="00000000" w:rsidP="00000000" w:rsidRDefault="00000000" w:rsidRPr="00000000" w14:paraId="000002F5">
      <w:pPr>
        <w:jc w:val="both"/>
        <w:rPr/>
      </w:pPr>
      <w:r w:rsidDel="00000000" w:rsidR="00000000" w:rsidRPr="00000000">
        <w:rPr>
          <w:rtl w:val="0"/>
        </w:rPr>
        <w:t xml:space="preserve">meaning of the contact.</w:t>
      </w:r>
    </w:p>
    <w:p w:rsidR="00000000" w:rsidDel="00000000" w:rsidP="00000000" w:rsidRDefault="00000000" w:rsidRPr="00000000" w14:paraId="000002F6">
      <w:pPr>
        <w:jc w:val="both"/>
        <w:rPr/>
      </w:pPr>
      <w:r w:rsidDel="00000000" w:rsidR="00000000" w:rsidRPr="00000000">
        <w:rPr>
          <w:rtl w:val="0"/>
        </w:rPr>
        <w:t xml:space="preserve">Despite its limitations, the parasequence concept is still routinely</w:t>
      </w:r>
    </w:p>
    <w:p w:rsidR="00000000" w:rsidDel="00000000" w:rsidP="00000000" w:rsidRDefault="00000000" w:rsidRPr="00000000" w14:paraId="000002F7">
      <w:pPr>
        <w:jc w:val="both"/>
        <w:rPr/>
      </w:pPr>
      <w:r w:rsidDel="00000000" w:rsidR="00000000" w:rsidRPr="00000000">
        <w:rPr>
          <w:rtl w:val="0"/>
        </w:rPr>
        <w:t xml:space="preserve">forced upon stratigraphic successions, whether or not flooding surfaces</w:t>
      </w:r>
    </w:p>
    <w:p w:rsidR="00000000" w:rsidDel="00000000" w:rsidP="00000000" w:rsidRDefault="00000000" w:rsidRPr="00000000" w14:paraId="000002F8">
      <w:pPr>
        <w:jc w:val="both"/>
        <w:rPr/>
      </w:pPr>
      <w:r w:rsidDel="00000000" w:rsidR="00000000" w:rsidRPr="00000000">
        <w:rPr>
          <w:rtl w:val="0"/>
        </w:rPr>
        <w:t xml:space="preserve">can be identified, in order to fulfill the predictions of the scale-variant</w:t>
      </w:r>
    </w:p>
    <w:p w:rsidR="00000000" w:rsidDel="00000000" w:rsidP="00000000" w:rsidRDefault="00000000" w:rsidRPr="00000000" w14:paraId="000002F9">
      <w:pPr>
        <w:jc w:val="both"/>
        <w:rPr/>
      </w:pPr>
      <w:r w:rsidDel="00000000" w:rsidR="00000000" w:rsidRPr="00000000">
        <w:rPr>
          <w:rtl w:val="0"/>
        </w:rPr>
        <w:t xml:space="preserve">model of classification of stratigraphic cycles which requires</w:t>
      </w:r>
    </w:p>
    <w:p w:rsidR="00000000" w:rsidDel="00000000" w:rsidP="00000000" w:rsidRDefault="00000000" w:rsidRPr="00000000" w14:paraId="000002FA">
      <w:pPr>
        <w:jc w:val="both"/>
        <w:rPr/>
      </w:pPr>
      <w:r w:rsidDel="00000000" w:rsidR="00000000" w:rsidRPr="00000000">
        <w:rPr>
          <w:rtl w:val="0"/>
        </w:rPr>
        <w:t xml:space="preserve">parasequences as the building blocks of sequences and systems tracts.</w:t>
      </w:r>
    </w:p>
    <w:p w:rsidR="00000000" w:rsidDel="00000000" w:rsidP="00000000" w:rsidRDefault="00000000" w:rsidRPr="00000000" w14:paraId="000002FB">
      <w:pPr>
        <w:jc w:val="both"/>
        <w:rPr/>
      </w:pPr>
      <w:r w:rsidDel="00000000" w:rsidR="00000000" w:rsidRPr="00000000">
        <w:rPr>
          <w:rtl w:val="0"/>
        </w:rPr>
        <w:t xml:space="preserve">The pitfalls of the parasequence concept lead to the conclusion that</w:t>
      </w:r>
    </w:p>
    <w:p w:rsidR="00000000" w:rsidDel="00000000" w:rsidP="00000000" w:rsidRDefault="00000000" w:rsidRPr="00000000" w14:paraId="000002FC">
      <w:pPr>
        <w:jc w:val="both"/>
        <w:rPr/>
      </w:pPr>
      <w:r w:rsidDel="00000000" w:rsidR="00000000" w:rsidRPr="00000000">
        <w:rPr>
          <w:rtl w:val="0"/>
        </w:rPr>
        <w:t xml:space="preserve">other types of units (bedsets in the case of sedimentological cycles, and</w:t>
      </w:r>
    </w:p>
    <w:p w:rsidR="00000000" w:rsidDel="00000000" w:rsidP="00000000" w:rsidRDefault="00000000" w:rsidRPr="00000000" w14:paraId="000002FD">
      <w:pPr>
        <w:jc w:val="both"/>
        <w:rPr/>
      </w:pPr>
      <w:r w:rsidDel="00000000" w:rsidR="00000000" w:rsidRPr="00000000">
        <w:rPr>
          <w:rtl w:val="0"/>
        </w:rPr>
        <w:t xml:space="preserve">high-frequency sequences in the case of stratigraphic cycles) provide</w:t>
      </w:r>
    </w:p>
    <w:p w:rsidR="00000000" w:rsidDel="00000000" w:rsidP="00000000" w:rsidRDefault="00000000" w:rsidRPr="00000000" w14:paraId="000002FE">
      <w:pPr>
        <w:jc w:val="both"/>
        <w:rPr/>
      </w:pPr>
      <w:r w:rsidDel="00000000" w:rsidR="00000000" w:rsidRPr="00000000">
        <w:rPr>
          <w:rtl w:val="0"/>
        </w:rPr>
        <w:t xml:space="preserve">better alternatives to define sedimentary cyclicity at parasequence</w:t>
      </w:r>
    </w:p>
    <w:p w:rsidR="00000000" w:rsidDel="00000000" w:rsidP="00000000" w:rsidRDefault="00000000" w:rsidRPr="00000000" w14:paraId="000002FF">
      <w:pPr>
        <w:jc w:val="both"/>
        <w:rPr/>
      </w:pPr>
      <w:r w:rsidDel="00000000" w:rsidR="00000000" w:rsidRPr="00000000">
        <w:rPr>
          <w:rtl w:val="0"/>
        </w:rPr>
        <w:t xml:space="preserve">scales. At stratigraphic scales, high-frequency sequences are more dependable</w:t>
      </w:r>
    </w:p>
    <w:p w:rsidR="00000000" w:rsidDel="00000000" w:rsidP="00000000" w:rsidRDefault="00000000" w:rsidRPr="00000000" w14:paraId="00000300">
      <w:pPr>
        <w:jc w:val="both"/>
        <w:rPr/>
      </w:pPr>
      <w:r w:rsidDel="00000000" w:rsidR="00000000" w:rsidRPr="00000000">
        <w:rPr>
          <w:rtl w:val="0"/>
        </w:rPr>
        <w:t xml:space="preserve">for the construction of the sequence stratigraphic framework,</w:t>
      </w:r>
    </w:p>
    <w:p w:rsidR="00000000" w:rsidDel="00000000" w:rsidP="00000000" w:rsidRDefault="00000000" w:rsidRPr="00000000" w14:paraId="00000301">
      <w:pPr>
        <w:jc w:val="both"/>
        <w:rPr/>
      </w:pPr>
      <w:r w:rsidDel="00000000" w:rsidR="00000000" w:rsidRPr="00000000">
        <w:rPr>
          <w:rtl w:val="0"/>
        </w:rPr>
        <w:t xml:space="preserve">both within and outside of coastal and shallow-water settings, rendering</w:t>
      </w:r>
    </w:p>
    <w:p w:rsidR="00000000" w:rsidDel="00000000" w:rsidP="00000000" w:rsidRDefault="00000000" w:rsidRPr="00000000" w14:paraId="00000302">
      <w:pPr>
        <w:jc w:val="both"/>
        <w:rPr/>
      </w:pPr>
      <w:r w:rsidDel="00000000" w:rsidR="00000000" w:rsidRPr="00000000">
        <w:rPr>
          <w:rtl w:val="0"/>
        </w:rPr>
        <w:t xml:space="preserve">parasequences obsolete. Flooding surfaces remain important to</w:t>
      </w:r>
    </w:p>
    <w:p w:rsidR="00000000" w:rsidDel="00000000" w:rsidP="00000000" w:rsidRDefault="00000000" w:rsidRPr="00000000" w14:paraId="00000303">
      <w:pPr>
        <w:jc w:val="both"/>
        <w:rPr/>
      </w:pPr>
      <w:r w:rsidDel="00000000" w:rsidR="00000000" w:rsidRPr="00000000">
        <w:rPr>
          <w:rtl w:val="0"/>
        </w:rPr>
        <w:t xml:space="preserve">define facies relationships associated with water deepening, and their</w:t>
      </w:r>
    </w:p>
    <w:p w:rsidR="00000000" w:rsidDel="00000000" w:rsidP="00000000" w:rsidRDefault="00000000" w:rsidRPr="00000000" w14:paraId="00000304">
      <w:pPr>
        <w:jc w:val="both"/>
        <w:rPr/>
      </w:pPr>
      <w:r w:rsidDel="00000000" w:rsidR="00000000" w:rsidRPr="00000000">
        <w:rPr>
          <w:rtl w:val="0"/>
        </w:rPr>
        <w:t xml:space="preserve">stratigraphic meaning needs to be rationalized on a case-by-case basis</w:t>
      </w:r>
    </w:p>
    <w:p w:rsidR="00000000" w:rsidDel="00000000" w:rsidP="00000000" w:rsidRDefault="00000000" w:rsidRPr="00000000" w14:paraId="00000305">
      <w:pPr>
        <w:jc w:val="both"/>
        <w:rPr/>
      </w:pPr>
      <w:r w:rsidDel="00000000" w:rsidR="00000000" w:rsidRPr="00000000">
        <w:rPr>
          <w:rtl w:val="0"/>
        </w:rPr>
        <w:t xml:space="preserve">in the context of the sequence stratigraphic framework. The use of sequences</w:t>
      </w:r>
    </w:p>
    <w:p w:rsidR="00000000" w:rsidDel="00000000" w:rsidP="00000000" w:rsidRDefault="00000000" w:rsidRPr="00000000" w14:paraId="00000306">
      <w:pPr>
        <w:jc w:val="both"/>
        <w:rPr/>
      </w:pPr>
      <w:r w:rsidDel="00000000" w:rsidR="00000000" w:rsidRPr="00000000">
        <w:rPr>
          <w:rtl w:val="0"/>
        </w:rPr>
        <w:t xml:space="preserve">and systems tracts in high-resolutions studies ensures methodological</w:t>
      </w:r>
    </w:p>
    <w:p w:rsidR="00000000" w:rsidDel="00000000" w:rsidP="00000000" w:rsidRDefault="00000000" w:rsidRPr="00000000" w14:paraId="00000307">
      <w:pPr>
        <w:jc w:val="both"/>
        <w:rPr/>
      </w:pPr>
      <w:r w:rsidDel="00000000" w:rsidR="00000000" w:rsidRPr="00000000">
        <w:rPr>
          <w:rtl w:val="0"/>
        </w:rPr>
        <w:t xml:space="preserve">and nomenclatural consistency irrespective of geological</w:t>
      </w:r>
    </w:p>
    <w:p w:rsidR="00000000" w:rsidDel="00000000" w:rsidP="00000000" w:rsidRDefault="00000000" w:rsidRPr="00000000" w14:paraId="00000308">
      <w:pPr>
        <w:jc w:val="both"/>
        <w:rPr/>
      </w:pPr>
      <w:r w:rsidDel="00000000" w:rsidR="00000000" w:rsidRPr="00000000">
        <w:rPr>
          <w:rtl w:val="0"/>
        </w:rPr>
        <w:t xml:space="preserve">setting, stratigraphic scales, and the types and resolution of the data</w:t>
      </w:r>
    </w:p>
    <w:p w:rsidR="00000000" w:rsidDel="00000000" w:rsidP="00000000" w:rsidRDefault="00000000" w:rsidRPr="00000000" w14:paraId="00000309">
      <w:pPr>
        <w:jc w:val="both"/>
        <w:rPr/>
      </w:pPr>
      <w:r w:rsidDel="00000000" w:rsidR="00000000" w:rsidRPr="00000000">
        <w:rPr>
          <w:rtl w:val="0"/>
        </w:rPr>
        <w:t xml:space="preserve">available.</w:t>
      </w:r>
    </w:p>
    <w:p w:rsidR="00000000" w:rsidDel="00000000" w:rsidP="00000000" w:rsidRDefault="00000000" w:rsidRPr="00000000" w14:paraId="0000030A">
      <w:pPr>
        <w:jc w:val="both"/>
        <w:rPr/>
      </w:pPr>
      <w:r w:rsidDel="00000000" w:rsidR="00000000" w:rsidRPr="00000000">
        <w:rPr>
          <w:rtl w:val="0"/>
        </w:rPr>
      </w:r>
    </w:p>
    <w:p w:rsidR="00000000" w:rsidDel="00000000" w:rsidP="00000000" w:rsidRDefault="00000000" w:rsidRPr="00000000" w14:paraId="0000030B">
      <w:pPr>
        <w:jc w:val="both"/>
        <w:rPr/>
      </w:pPr>
      <w:r w:rsidDel="00000000" w:rsidR="00000000" w:rsidRPr="00000000">
        <w:rPr>
          <w:rtl w:val="0"/>
        </w:rPr>
        <w:t xml:space="preserve">Declaration of Competing Interest</w:t>
      </w:r>
    </w:p>
    <w:p w:rsidR="00000000" w:rsidDel="00000000" w:rsidP="00000000" w:rsidRDefault="00000000" w:rsidRPr="00000000" w14:paraId="0000030C">
      <w:pPr>
        <w:jc w:val="both"/>
        <w:rPr/>
      </w:pPr>
      <w:r w:rsidDel="00000000" w:rsidR="00000000" w:rsidRPr="00000000">
        <w:rPr>
          <w:rtl w:val="0"/>
        </w:rPr>
        <w:t xml:space="preserve">The authors declare that they have no known competing financial</w:t>
      </w:r>
    </w:p>
    <w:p w:rsidR="00000000" w:rsidDel="00000000" w:rsidP="00000000" w:rsidRDefault="00000000" w:rsidRPr="00000000" w14:paraId="0000030D">
      <w:pPr>
        <w:jc w:val="both"/>
        <w:rPr/>
      </w:pPr>
      <w:r w:rsidDel="00000000" w:rsidR="00000000" w:rsidRPr="00000000">
        <w:rPr>
          <w:rtl w:val="0"/>
        </w:rPr>
        <w:t xml:space="preserve">interests or personal relationships that could have appeared to influence</w:t>
      </w:r>
    </w:p>
    <w:p w:rsidR="00000000" w:rsidDel="00000000" w:rsidP="00000000" w:rsidRDefault="00000000" w:rsidRPr="00000000" w14:paraId="0000030E">
      <w:pPr>
        <w:jc w:val="both"/>
        <w:rPr/>
      </w:pPr>
      <w:r w:rsidDel="00000000" w:rsidR="00000000" w:rsidRPr="00000000">
        <w:rPr>
          <w:rtl w:val="0"/>
        </w:rPr>
        <w:t xml:space="preserve">the work reported in this paper.</w:t>
      </w:r>
    </w:p>
    <w:p w:rsidR="00000000" w:rsidDel="00000000" w:rsidP="00000000" w:rsidRDefault="00000000" w:rsidRPr="00000000" w14:paraId="0000030F">
      <w:pPr>
        <w:jc w:val="both"/>
        <w:rPr/>
      </w:pPr>
      <w:r w:rsidDel="00000000" w:rsidR="00000000" w:rsidRPr="00000000">
        <w:rPr>
          <w:rtl w:val="0"/>
        </w:rPr>
        <w:t xml:space="preserve">Acknowledgments</w:t>
      </w:r>
    </w:p>
    <w:p w:rsidR="00000000" w:rsidDel="00000000" w:rsidP="00000000" w:rsidRDefault="00000000" w:rsidRPr="00000000" w14:paraId="00000310">
      <w:pPr>
        <w:jc w:val="both"/>
        <w:rPr/>
      </w:pPr>
      <w:r w:rsidDel="00000000" w:rsidR="00000000" w:rsidRPr="00000000">
        <w:rPr>
          <w:rtl w:val="0"/>
        </w:rPr>
        <w:t xml:space="preserve">Discussions of the parasequence concept took central stage during</w:t>
      </w:r>
    </w:p>
    <w:p w:rsidR="00000000" w:rsidDel="00000000" w:rsidP="00000000" w:rsidRDefault="00000000" w:rsidRPr="00000000" w14:paraId="00000311">
      <w:pPr>
        <w:jc w:val="both"/>
        <w:rPr/>
      </w:pPr>
      <w:r w:rsidDel="00000000" w:rsidR="00000000" w:rsidRPr="00000000">
        <w:rPr>
          <w:rtl w:val="0"/>
        </w:rPr>
        <w:t xml:space="preserve">the work of the International Subcommission on Stratigraphic</w:t>
      </w:r>
    </w:p>
    <w:p w:rsidR="00000000" w:rsidDel="00000000" w:rsidP="00000000" w:rsidRDefault="00000000" w:rsidRPr="00000000" w14:paraId="00000312">
      <w:pPr>
        <w:jc w:val="both"/>
        <w:rPr/>
      </w:pPr>
      <w:r w:rsidDel="00000000" w:rsidR="00000000" w:rsidRPr="00000000">
        <w:rPr>
          <w:rtl w:val="0"/>
        </w:rPr>
        <w:t xml:space="preserve">Classification (ISSC) task group on sequence stratigraphy that led to the</w:t>
      </w:r>
    </w:p>
    <w:p w:rsidR="00000000" w:rsidDel="00000000" w:rsidP="00000000" w:rsidRDefault="00000000" w:rsidRPr="00000000" w14:paraId="00000313">
      <w:pPr>
        <w:jc w:val="both"/>
        <w:rPr/>
      </w:pPr>
      <w:r w:rsidDel="00000000" w:rsidR="00000000" w:rsidRPr="00000000">
        <w:rPr>
          <w:rtl w:val="0"/>
        </w:rPr>
        <w:t xml:space="preserve">publication of formal guidelines on methodology and nomenclature</w:t>
      </w:r>
    </w:p>
    <w:p w:rsidR="00000000" w:rsidDel="00000000" w:rsidP="00000000" w:rsidRDefault="00000000" w:rsidRPr="00000000" w14:paraId="00000314">
      <w:pPr>
        <w:jc w:val="both"/>
        <w:rPr/>
      </w:pPr>
      <w:r w:rsidDel="00000000" w:rsidR="00000000" w:rsidRPr="00000000">
        <w:rPr>
          <w:rtl w:val="0"/>
        </w:rPr>
        <w:t xml:space="preserve">(Catuneanu et al., 2011). It was recognized that this concept, as originally</w:t>
      </w:r>
    </w:p>
    <w:p w:rsidR="00000000" w:rsidDel="00000000" w:rsidP="00000000" w:rsidRDefault="00000000" w:rsidRPr="00000000" w14:paraId="00000315">
      <w:pPr>
        <w:jc w:val="both"/>
        <w:rPr/>
      </w:pPr>
      <w:r w:rsidDel="00000000" w:rsidR="00000000" w:rsidRPr="00000000">
        <w:rPr>
          <w:rtl w:val="0"/>
        </w:rPr>
        <w:t xml:space="preserve">defined in the late 1980s, was no longer fit to serve its intended</w:t>
      </w:r>
    </w:p>
    <w:p w:rsidR="00000000" w:rsidDel="00000000" w:rsidP="00000000" w:rsidRDefault="00000000" w:rsidRPr="00000000" w14:paraId="00000316">
      <w:pPr>
        <w:jc w:val="both"/>
        <w:rPr/>
      </w:pPr>
      <w:r w:rsidDel="00000000" w:rsidR="00000000" w:rsidRPr="00000000">
        <w:rPr>
          <w:rtl w:val="0"/>
        </w:rPr>
        <w:t xml:space="preserve">purpose as the building block of systems tracts. However, the definition</w:t>
      </w:r>
    </w:p>
    <w:p w:rsidR="00000000" w:rsidDel="00000000" w:rsidP="00000000" w:rsidRDefault="00000000" w:rsidRPr="00000000" w14:paraId="00000317">
      <w:pPr>
        <w:jc w:val="both"/>
        <w:rPr/>
      </w:pPr>
      <w:r w:rsidDel="00000000" w:rsidR="00000000" w:rsidRPr="00000000">
        <w:rPr>
          <w:rtl w:val="0"/>
        </w:rPr>
        <w:t xml:space="preserve">was still provided for the proper usage of the concept in cases where</w:t>
      </w:r>
    </w:p>
    <w:p w:rsidR="00000000" w:rsidDel="00000000" w:rsidP="00000000" w:rsidRDefault="00000000" w:rsidRPr="00000000" w14:paraId="00000318">
      <w:pPr>
        <w:jc w:val="both"/>
        <w:rPr/>
      </w:pPr>
      <w:r w:rsidDel="00000000" w:rsidR="00000000" w:rsidRPr="00000000">
        <w:rPr>
          <w:rtl w:val="0"/>
        </w:rPr>
        <w:t xml:space="preserve">practitioners working in coastal and shallow-water settings prefer to</w:t>
      </w:r>
    </w:p>
    <w:p w:rsidR="00000000" w:rsidDel="00000000" w:rsidP="00000000" w:rsidRDefault="00000000" w:rsidRPr="00000000" w14:paraId="00000319">
      <w:pPr>
        <w:jc w:val="both"/>
        <w:rPr/>
      </w:pPr>
      <w:r w:rsidDel="00000000" w:rsidR="00000000" w:rsidRPr="00000000">
        <w:rPr>
          <w:rtl w:val="0"/>
        </w:rPr>
        <w:t xml:space="preserve">take an allostratigraphic approach to the delineation of stratigraphic</w:t>
      </w:r>
    </w:p>
    <w:p w:rsidR="00000000" w:rsidDel="00000000" w:rsidP="00000000" w:rsidRDefault="00000000" w:rsidRPr="00000000" w14:paraId="0000031A">
      <w:pPr>
        <w:jc w:val="both"/>
        <w:rPr/>
      </w:pPr>
      <w:r w:rsidDel="00000000" w:rsidR="00000000" w:rsidRPr="00000000">
        <w:rPr>
          <w:rtl w:val="0"/>
        </w:rPr>
        <w:t xml:space="preserve">cycles. We thank Kate Giles, Janok Bhattacharya, and two anonymous</w:t>
      </w:r>
    </w:p>
    <w:p w:rsidR="00000000" w:rsidDel="00000000" w:rsidP="00000000" w:rsidRDefault="00000000" w:rsidRPr="00000000" w14:paraId="0000031B">
      <w:pPr>
        <w:jc w:val="both"/>
        <w:rPr/>
      </w:pPr>
      <w:r w:rsidDel="00000000" w:rsidR="00000000" w:rsidRPr="00000000">
        <w:rPr>
          <w:rtl w:val="0"/>
        </w:rPr>
        <w:t xml:space="preserve">reviewers for their constructive feedback, and Chris Fielding for his</w:t>
      </w:r>
    </w:p>
    <w:p w:rsidR="00000000" w:rsidDel="00000000" w:rsidP="00000000" w:rsidRDefault="00000000" w:rsidRPr="00000000" w14:paraId="0000031C">
      <w:pPr>
        <w:jc w:val="both"/>
        <w:rPr/>
      </w:pPr>
      <w:r w:rsidDel="00000000" w:rsidR="00000000" w:rsidRPr="00000000">
        <w:rPr>
          <w:rtl w:val="0"/>
        </w:rPr>
        <w:t xml:space="preserve">editorial support.</w:t>
      </w:r>
    </w:p>
    <w:p w:rsidR="00000000" w:rsidDel="00000000" w:rsidP="00000000" w:rsidRDefault="00000000" w:rsidRPr="00000000" w14:paraId="0000031D">
      <w:pPr>
        <w:jc w:val="both"/>
        <w:rPr/>
      </w:pPr>
      <w:r w:rsidDel="00000000" w:rsidR="00000000" w:rsidRPr="00000000">
        <w:rPr>
          <w:rtl w:val="0"/>
        </w:rPr>
      </w:r>
    </w:p>
    <w:p w:rsidR="00000000" w:rsidDel="00000000" w:rsidP="00000000" w:rsidRDefault="00000000" w:rsidRPr="00000000" w14:paraId="0000031E">
      <w:pPr>
        <w:jc w:val="both"/>
        <w:rPr/>
      </w:pPr>
      <w:r w:rsidDel="00000000" w:rsidR="00000000" w:rsidRPr="00000000">
        <w:rPr>
          <w:rtl w:val="0"/>
        </w:rPr>
        <w:t xml:space="preserve">References</w:t>
      </w:r>
    </w:p>
    <w:p w:rsidR="00000000" w:rsidDel="00000000" w:rsidP="00000000" w:rsidRDefault="00000000" w:rsidRPr="00000000" w14:paraId="0000031F">
      <w:pPr>
        <w:jc w:val="both"/>
        <w:rPr/>
      </w:pPr>
      <w:r w:rsidDel="00000000" w:rsidR="00000000" w:rsidRPr="00000000">
        <w:rPr>
          <w:rtl w:val="0"/>
        </w:rPr>
        <w:t xml:space="preserve">Abbott, S.T., Carter, R.M., 1994. The sequence architecture of mid-Pleistocene (c.1.1.-0.4</w:t>
      </w:r>
    </w:p>
    <w:p w:rsidR="00000000" w:rsidDel="00000000" w:rsidP="00000000" w:rsidRDefault="00000000" w:rsidRPr="00000000" w14:paraId="00000320">
      <w:pPr>
        <w:jc w:val="both"/>
        <w:rPr/>
      </w:pPr>
      <w:r w:rsidDel="00000000" w:rsidR="00000000" w:rsidRPr="00000000">
        <w:rPr>
          <w:rtl w:val="0"/>
        </w:rPr>
        <w:t xml:space="preserve">Ma) cyclothems from New Zealand: facies development during a period of orbital</w:t>
      </w:r>
    </w:p>
    <w:p w:rsidR="00000000" w:rsidDel="00000000" w:rsidP="00000000" w:rsidRDefault="00000000" w:rsidRPr="00000000" w14:paraId="00000321">
      <w:pPr>
        <w:jc w:val="both"/>
        <w:rPr/>
      </w:pPr>
      <w:r w:rsidDel="00000000" w:rsidR="00000000" w:rsidRPr="00000000">
        <w:rPr>
          <w:rtl w:val="0"/>
        </w:rPr>
        <w:t xml:space="preserve">control on sea-level cyclicity. In: De Boer, P.L., Smith, D.G. (Eds.), Orbital Forcing and</w:t>
      </w:r>
    </w:p>
    <w:p w:rsidR="00000000" w:rsidDel="00000000" w:rsidP="00000000" w:rsidRDefault="00000000" w:rsidRPr="00000000" w14:paraId="00000322">
      <w:pPr>
        <w:jc w:val="both"/>
        <w:rPr/>
      </w:pPr>
      <w:r w:rsidDel="00000000" w:rsidR="00000000" w:rsidRPr="00000000">
        <w:rPr>
          <w:rtl w:val="0"/>
        </w:rPr>
        <w:t xml:space="preserve">Cyclic Sequences. International Association of Sedimentologists Special Publication,</w:t>
      </w:r>
    </w:p>
    <w:p w:rsidR="00000000" w:rsidDel="00000000" w:rsidP="00000000" w:rsidRDefault="00000000" w:rsidRPr="00000000" w14:paraId="00000323">
      <w:pPr>
        <w:jc w:val="both"/>
        <w:rPr/>
      </w:pPr>
      <w:r w:rsidDel="00000000" w:rsidR="00000000" w:rsidRPr="00000000">
        <w:rPr>
          <w:rtl w:val="0"/>
        </w:rPr>
        <w:t xml:space="preserve">vol. 19. pp. 367–394.</w:t>
      </w:r>
    </w:p>
    <w:p w:rsidR="00000000" w:rsidDel="00000000" w:rsidP="00000000" w:rsidRDefault="00000000" w:rsidRPr="00000000" w14:paraId="00000324">
      <w:pPr>
        <w:jc w:val="both"/>
        <w:rPr/>
      </w:pPr>
      <w:r w:rsidDel="00000000" w:rsidR="00000000" w:rsidRPr="00000000">
        <w:rPr>
          <w:rtl w:val="0"/>
        </w:rPr>
        <w:t xml:space="preserve">Abreu, V., Neal, J.E., Bohacs, K.M., Kalbas, J.L., 2010. Sequence stratigraphy of siliciclastic</w:t>
      </w:r>
    </w:p>
    <w:p w:rsidR="00000000" w:rsidDel="00000000" w:rsidP="00000000" w:rsidRDefault="00000000" w:rsidRPr="00000000" w14:paraId="00000325">
      <w:pPr>
        <w:jc w:val="both"/>
        <w:rPr/>
      </w:pPr>
      <w:r w:rsidDel="00000000" w:rsidR="00000000" w:rsidRPr="00000000">
        <w:rPr>
          <w:rtl w:val="0"/>
        </w:rPr>
        <w:t xml:space="preserve">systems – the ExxonMobil Methodology. SEPM Concepts in Sedimentology and</w:t>
      </w:r>
    </w:p>
    <w:p w:rsidR="00000000" w:rsidDel="00000000" w:rsidP="00000000" w:rsidRDefault="00000000" w:rsidRPr="00000000" w14:paraId="00000326">
      <w:pPr>
        <w:jc w:val="both"/>
        <w:rPr/>
      </w:pPr>
      <w:r w:rsidDel="00000000" w:rsidR="00000000" w:rsidRPr="00000000">
        <w:rPr>
          <w:rtl w:val="0"/>
        </w:rPr>
        <w:t xml:space="preserve">Paleontology #9, 226 pp.</w:t>
      </w:r>
    </w:p>
    <w:p w:rsidR="00000000" w:rsidDel="00000000" w:rsidP="00000000" w:rsidRDefault="00000000" w:rsidRPr="00000000" w14:paraId="00000327">
      <w:pPr>
        <w:jc w:val="both"/>
        <w:rPr/>
      </w:pPr>
      <w:r w:rsidDel="00000000" w:rsidR="00000000" w:rsidRPr="00000000">
        <w:rPr>
          <w:rtl w:val="0"/>
        </w:rPr>
        <w:t xml:space="preserve">Ainsworth, R.B., McArthur, J.B., Lang, S.C., Vonk, A.J., 2018. Quantitative sequence</w:t>
      </w:r>
    </w:p>
    <w:p w:rsidR="00000000" w:rsidDel="00000000" w:rsidP="00000000" w:rsidRDefault="00000000" w:rsidRPr="00000000" w14:paraId="00000328">
      <w:pPr>
        <w:jc w:val="both"/>
        <w:rPr/>
      </w:pPr>
      <w:r w:rsidDel="00000000" w:rsidR="00000000" w:rsidRPr="00000000">
        <w:rPr>
          <w:rtl w:val="0"/>
        </w:rPr>
        <w:t xml:space="preserve">stratigraphy. Am. Assoc. Pet. Geol. Bull. 102, 1913–1939.</w:t>
      </w:r>
    </w:p>
    <w:p w:rsidR="00000000" w:rsidDel="00000000" w:rsidP="00000000" w:rsidRDefault="00000000" w:rsidRPr="00000000" w14:paraId="00000329">
      <w:pPr>
        <w:jc w:val="both"/>
        <w:rPr/>
      </w:pPr>
      <w:r w:rsidDel="00000000" w:rsidR="00000000" w:rsidRPr="00000000">
        <w:rPr>
          <w:rtl w:val="0"/>
        </w:rPr>
        <w:t xml:space="preserve">Amorosi, A., Centineo, M.C., Colalongo, M.L., Fiorini, F., 2005. Millennial-scale depositional</w:t>
      </w:r>
    </w:p>
    <w:p w:rsidR="00000000" w:rsidDel="00000000" w:rsidP="00000000" w:rsidRDefault="00000000" w:rsidRPr="00000000" w14:paraId="0000032A">
      <w:pPr>
        <w:jc w:val="both"/>
        <w:rPr/>
      </w:pPr>
      <w:r w:rsidDel="00000000" w:rsidR="00000000" w:rsidRPr="00000000">
        <w:rPr>
          <w:rtl w:val="0"/>
        </w:rPr>
        <w:t xml:space="preserve">cycles from the Holocene of the Po Plain, Italy. Mar. Geol. 222-223, 7–18.</w:t>
      </w:r>
    </w:p>
    <w:p w:rsidR="00000000" w:rsidDel="00000000" w:rsidP="00000000" w:rsidRDefault="00000000" w:rsidRPr="00000000" w14:paraId="0000032B">
      <w:pPr>
        <w:jc w:val="both"/>
        <w:rPr/>
      </w:pPr>
      <w:r w:rsidDel="00000000" w:rsidR="00000000" w:rsidRPr="00000000">
        <w:rPr>
          <w:rtl w:val="0"/>
        </w:rPr>
        <w:t xml:space="preserve">Amorosi, A., Ricci Lucchi, M., Rossi, V., Sarti, G., 2009. Climate change signature of</w:t>
      </w:r>
    </w:p>
    <w:p w:rsidR="00000000" w:rsidDel="00000000" w:rsidP="00000000" w:rsidRDefault="00000000" w:rsidRPr="00000000" w14:paraId="0000032C">
      <w:pPr>
        <w:jc w:val="both"/>
        <w:rPr/>
      </w:pPr>
      <w:r w:rsidDel="00000000" w:rsidR="00000000" w:rsidRPr="00000000">
        <w:rPr>
          <w:rtl w:val="0"/>
        </w:rPr>
        <w:t xml:space="preserve">small-scale parasequences from Lateglacial-Holocene transgressive deposits of the</w:t>
      </w:r>
    </w:p>
    <w:p w:rsidR="00000000" w:rsidDel="00000000" w:rsidP="00000000" w:rsidRDefault="00000000" w:rsidRPr="00000000" w14:paraId="0000032D">
      <w:pPr>
        <w:jc w:val="both"/>
        <w:rPr/>
      </w:pPr>
      <w:r w:rsidDel="00000000" w:rsidR="00000000" w:rsidRPr="00000000">
        <w:rPr>
          <w:rtl w:val="0"/>
        </w:rPr>
        <w:t xml:space="preserve">Arno valley fill. Palaeogeogr. Palaeoclimatol. Palaeoecol. 273, 142–152.</w:t>
      </w:r>
    </w:p>
    <w:p w:rsidR="00000000" w:rsidDel="00000000" w:rsidP="00000000" w:rsidRDefault="00000000" w:rsidRPr="00000000" w14:paraId="0000032E">
      <w:pPr>
        <w:jc w:val="both"/>
        <w:rPr/>
      </w:pPr>
      <w:r w:rsidDel="00000000" w:rsidR="00000000" w:rsidRPr="00000000">
        <w:rPr>
          <w:rtl w:val="0"/>
        </w:rPr>
        <w:t xml:space="preserve">Amorosi, A., Bruno, L., Campo, B., Morelli, A., Rossi, V., Scarponi, D., Hong, W., Bohacs,</w:t>
      </w:r>
    </w:p>
    <w:p w:rsidR="00000000" w:rsidDel="00000000" w:rsidP="00000000" w:rsidRDefault="00000000" w:rsidRPr="00000000" w14:paraId="0000032F">
      <w:pPr>
        <w:jc w:val="both"/>
        <w:rPr/>
      </w:pPr>
      <w:r w:rsidDel="00000000" w:rsidR="00000000" w:rsidRPr="00000000">
        <w:rPr>
          <w:rtl w:val="0"/>
        </w:rPr>
        <w:t xml:space="preserve">K.M., Drexler, T.M., 2017. Global sea-level control on local parasequence architecture</w:t>
      </w:r>
    </w:p>
    <w:p w:rsidR="00000000" w:rsidDel="00000000" w:rsidP="00000000" w:rsidRDefault="00000000" w:rsidRPr="00000000" w14:paraId="00000330">
      <w:pPr>
        <w:jc w:val="both"/>
        <w:rPr/>
      </w:pPr>
      <w:r w:rsidDel="00000000" w:rsidR="00000000" w:rsidRPr="00000000">
        <w:rPr>
          <w:rtl w:val="0"/>
        </w:rPr>
        <w:t xml:space="preserve">from the Holocene record of the Po Plain, Italy. Mar. Pet. Geol. 87, 99–111.</w:t>
      </w:r>
    </w:p>
    <w:p w:rsidR="00000000" w:rsidDel="00000000" w:rsidP="00000000" w:rsidRDefault="00000000" w:rsidRPr="00000000" w14:paraId="00000331">
      <w:pPr>
        <w:jc w:val="both"/>
        <w:rPr/>
      </w:pPr>
      <w:r w:rsidDel="00000000" w:rsidR="00000000" w:rsidRPr="00000000">
        <w:rPr>
          <w:rtl w:val="0"/>
        </w:rPr>
        <w:t xml:space="preserve">Arnott, R.W.C., 1995. The parasequence definition - are transgressive deposits inadequately</w:t>
      </w:r>
    </w:p>
    <w:p w:rsidR="00000000" w:rsidDel="00000000" w:rsidP="00000000" w:rsidRDefault="00000000" w:rsidRPr="00000000" w14:paraId="00000332">
      <w:pPr>
        <w:jc w:val="both"/>
        <w:rPr/>
      </w:pPr>
      <w:r w:rsidDel="00000000" w:rsidR="00000000" w:rsidRPr="00000000">
        <w:rPr>
          <w:rtl w:val="0"/>
        </w:rPr>
        <w:t xml:space="preserve">addressed? J. Sediment. Res. B65, 1–6.</w:t>
      </w:r>
    </w:p>
    <w:p w:rsidR="00000000" w:rsidDel="00000000" w:rsidP="00000000" w:rsidRDefault="00000000" w:rsidRPr="00000000" w14:paraId="00000333">
      <w:pPr>
        <w:jc w:val="both"/>
        <w:rPr/>
      </w:pPr>
      <w:r w:rsidDel="00000000" w:rsidR="00000000" w:rsidRPr="00000000">
        <w:rPr>
          <w:rtl w:val="0"/>
        </w:rPr>
        <w:t xml:space="preserve">Bassetti, M.A., Berne, S., Jouet, G., Taviani, M., Dennielou, B., Flores, J.A., Gaillot, A.,</w:t>
      </w:r>
    </w:p>
    <w:p w:rsidR="00000000" w:rsidDel="00000000" w:rsidP="00000000" w:rsidRDefault="00000000" w:rsidRPr="00000000" w14:paraId="00000334">
      <w:pPr>
        <w:jc w:val="both"/>
        <w:rPr/>
      </w:pPr>
      <w:r w:rsidDel="00000000" w:rsidR="00000000" w:rsidRPr="00000000">
        <w:rPr>
          <w:rtl w:val="0"/>
        </w:rPr>
        <w:t xml:space="preserve">Gelfort, R., Lafuerza, S., Sultan, N., 2008. The 100-ka and rapid sea level changes</w:t>
      </w:r>
    </w:p>
    <w:p w:rsidR="00000000" w:rsidDel="00000000" w:rsidP="00000000" w:rsidRDefault="00000000" w:rsidRPr="00000000" w14:paraId="00000335">
      <w:pPr>
        <w:jc w:val="both"/>
        <w:rPr/>
      </w:pPr>
      <w:r w:rsidDel="00000000" w:rsidR="00000000" w:rsidRPr="00000000">
        <w:rPr>
          <w:rtl w:val="0"/>
        </w:rPr>
        <w:t xml:space="preserve">recorded by prograding shelf sand bodies in the Gulf of Lions (western Mediterranean</w:t>
      </w:r>
    </w:p>
    <w:p w:rsidR="00000000" w:rsidDel="00000000" w:rsidP="00000000" w:rsidRDefault="00000000" w:rsidRPr="00000000" w14:paraId="00000336">
      <w:pPr>
        <w:jc w:val="both"/>
        <w:rPr/>
      </w:pPr>
      <w:r w:rsidDel="00000000" w:rsidR="00000000" w:rsidRPr="00000000">
        <w:rPr>
          <w:rtl w:val="0"/>
        </w:rPr>
        <w:t xml:space="preserve">Sea). Geochem. Geophys. Geosyst. 9, 1–27.</w:t>
      </w:r>
    </w:p>
    <w:p w:rsidR="00000000" w:rsidDel="00000000" w:rsidP="00000000" w:rsidRDefault="00000000" w:rsidRPr="00000000" w14:paraId="00000337">
      <w:pPr>
        <w:jc w:val="both"/>
        <w:rPr/>
      </w:pPr>
      <w:r w:rsidDel="00000000" w:rsidR="00000000" w:rsidRPr="00000000">
        <w:rPr>
          <w:rtl w:val="0"/>
        </w:rPr>
        <w:t xml:space="preserve">Bhattacharya, J.P., 1993. The expression and interpretation of marine flooding surfaces</w:t>
      </w:r>
    </w:p>
    <w:p w:rsidR="00000000" w:rsidDel="00000000" w:rsidP="00000000" w:rsidRDefault="00000000" w:rsidRPr="00000000" w14:paraId="00000338">
      <w:pPr>
        <w:jc w:val="both"/>
        <w:rPr/>
      </w:pPr>
      <w:r w:rsidDel="00000000" w:rsidR="00000000" w:rsidRPr="00000000">
        <w:rPr>
          <w:rtl w:val="0"/>
        </w:rPr>
        <w:t xml:space="preserve">and erosional surfaces in core; examples from the Upper Cretaceous Dunvegan</w:t>
      </w:r>
    </w:p>
    <w:p w:rsidR="00000000" w:rsidDel="00000000" w:rsidP="00000000" w:rsidRDefault="00000000" w:rsidRPr="00000000" w14:paraId="00000339">
      <w:pPr>
        <w:jc w:val="both"/>
        <w:rPr/>
      </w:pPr>
      <w:r w:rsidDel="00000000" w:rsidR="00000000" w:rsidRPr="00000000">
        <w:rPr>
          <w:rtl w:val="0"/>
        </w:rPr>
        <w:t xml:space="preserve">Formation in the Alberta foreland basin. In: C.P. Summerhayes and H.W. Posamentier</w:t>
      </w:r>
    </w:p>
    <w:p w:rsidR="00000000" w:rsidDel="00000000" w:rsidP="00000000" w:rsidRDefault="00000000" w:rsidRPr="00000000" w14:paraId="0000033A">
      <w:pPr>
        <w:jc w:val="both"/>
        <w:rPr/>
      </w:pPr>
      <w:r w:rsidDel="00000000" w:rsidR="00000000" w:rsidRPr="00000000">
        <w:rPr>
          <w:rtl w:val="0"/>
        </w:rPr>
        <w:t xml:space="preserve">(eds.) Sequence stratigraphy and facies associations. International Association of</w:t>
      </w:r>
    </w:p>
    <w:p w:rsidR="00000000" w:rsidDel="00000000" w:rsidP="00000000" w:rsidRDefault="00000000" w:rsidRPr="00000000" w14:paraId="0000033B">
      <w:pPr>
        <w:jc w:val="both"/>
        <w:rPr/>
      </w:pPr>
      <w:r w:rsidDel="00000000" w:rsidR="00000000" w:rsidRPr="00000000">
        <w:rPr>
          <w:rtl w:val="0"/>
        </w:rPr>
        <w:t xml:space="preserve">Sedimentologists Special Publication, no.18. pp. 125–160.</w:t>
      </w:r>
    </w:p>
    <w:p w:rsidR="00000000" w:rsidDel="00000000" w:rsidP="00000000" w:rsidRDefault="00000000" w:rsidRPr="00000000" w14:paraId="0000033C">
      <w:pPr>
        <w:jc w:val="both"/>
        <w:rPr/>
      </w:pPr>
      <w:r w:rsidDel="00000000" w:rsidR="00000000" w:rsidRPr="00000000">
        <w:rPr>
          <w:rtl w:val="0"/>
        </w:rPr>
        <w:t xml:space="preserve">Birgenheier, L.P., Horton, B., McCauley, A.D., Johnson, C.L., Kennedy, A., 2017. A depositional</w:t>
      </w:r>
    </w:p>
    <w:p w:rsidR="00000000" w:rsidDel="00000000" w:rsidP="00000000" w:rsidRDefault="00000000" w:rsidRPr="00000000" w14:paraId="0000033D">
      <w:pPr>
        <w:jc w:val="both"/>
        <w:rPr/>
      </w:pPr>
      <w:r w:rsidDel="00000000" w:rsidR="00000000" w:rsidRPr="00000000">
        <w:rPr>
          <w:rtl w:val="0"/>
        </w:rPr>
        <w:t xml:space="preserve">model for offshore deposits of the lower Blue Gate Member, Mancos Shale,</w:t>
      </w:r>
    </w:p>
    <w:p w:rsidR="00000000" w:rsidDel="00000000" w:rsidP="00000000" w:rsidRDefault="00000000" w:rsidRPr="00000000" w14:paraId="0000033E">
      <w:pPr>
        <w:jc w:val="both"/>
        <w:rPr/>
      </w:pPr>
      <w:r w:rsidDel="00000000" w:rsidR="00000000" w:rsidRPr="00000000">
        <w:rPr>
          <w:rtl w:val="0"/>
        </w:rPr>
        <w:t xml:space="preserve">Uinta Basin, Utah, USA. Sedimentology 64 (5), 1402–1438. </w:t>
      </w:r>
    </w:p>
    <w:p w:rsidR="00000000" w:rsidDel="00000000" w:rsidP="00000000" w:rsidRDefault="00000000" w:rsidRPr="00000000" w14:paraId="0000033F">
      <w:pPr>
        <w:jc w:val="both"/>
        <w:rPr/>
      </w:pPr>
      <w:r w:rsidDel="00000000" w:rsidR="00000000" w:rsidRPr="00000000">
        <w:rPr>
          <w:rtl w:val="0"/>
        </w:rPr>
        <w:t xml:space="preserve">Bohacs, K.M., Lazar, O.R., Demko, T.M., 2014. Parasequence types in shelfal mudstone</w:t>
      </w:r>
    </w:p>
    <w:p w:rsidR="00000000" w:rsidDel="00000000" w:rsidP="00000000" w:rsidRDefault="00000000" w:rsidRPr="00000000" w14:paraId="00000340">
      <w:pPr>
        <w:jc w:val="both"/>
        <w:rPr/>
      </w:pPr>
      <w:r w:rsidDel="00000000" w:rsidR="00000000" w:rsidRPr="00000000">
        <w:rPr>
          <w:rtl w:val="0"/>
        </w:rPr>
        <w:t xml:space="preserve">strata – Quantitative observations of lithofacies and stacking patterns, and conceptual</w:t>
      </w:r>
    </w:p>
    <w:p w:rsidR="00000000" w:rsidDel="00000000" w:rsidP="00000000" w:rsidRDefault="00000000" w:rsidRPr="00000000" w14:paraId="00000341">
      <w:pPr>
        <w:jc w:val="both"/>
        <w:rPr/>
      </w:pPr>
      <w:r w:rsidDel="00000000" w:rsidR="00000000" w:rsidRPr="00000000">
        <w:rPr>
          <w:rtl w:val="0"/>
        </w:rPr>
        <w:t xml:space="preserve">link to modern depositional regimes. Geology 42 (2), 131–134.</w:t>
      </w:r>
    </w:p>
    <w:p w:rsidR="00000000" w:rsidDel="00000000" w:rsidP="00000000" w:rsidRDefault="00000000" w:rsidRPr="00000000" w14:paraId="00000342">
      <w:pPr>
        <w:jc w:val="both"/>
        <w:rPr/>
      </w:pPr>
      <w:r w:rsidDel="00000000" w:rsidR="00000000" w:rsidRPr="00000000">
        <w:rPr>
          <w:rtl w:val="0"/>
        </w:rPr>
        <w:t xml:space="preserve">Borcovsky, D., Egenhoff, S., Fishman, N., Maletz, J., Boehlke, A., Lowers, H., 2017.</w:t>
      </w:r>
    </w:p>
    <w:p w:rsidR="00000000" w:rsidDel="00000000" w:rsidP="00000000" w:rsidRDefault="00000000" w:rsidRPr="00000000" w14:paraId="00000343">
      <w:pPr>
        <w:jc w:val="both"/>
        <w:rPr/>
      </w:pPr>
      <w:r w:rsidDel="00000000" w:rsidR="00000000" w:rsidRPr="00000000">
        <w:rPr>
          <w:rtl w:val="0"/>
        </w:rPr>
        <w:t xml:space="preserve">Sedimentology, facies architecture, and sequence stratigraphy of a Mississippian</w:t>
      </w:r>
    </w:p>
    <w:p w:rsidR="00000000" w:rsidDel="00000000" w:rsidP="00000000" w:rsidRDefault="00000000" w:rsidRPr="00000000" w14:paraId="00000344">
      <w:pPr>
        <w:jc w:val="both"/>
        <w:rPr/>
      </w:pPr>
      <w:r w:rsidDel="00000000" w:rsidR="00000000" w:rsidRPr="00000000">
        <w:rPr>
          <w:rtl w:val="0"/>
        </w:rPr>
        <w:t xml:space="preserve">black mudstone succession—the upper member of the Bakken Formation, North</w:t>
      </w:r>
    </w:p>
    <w:p w:rsidR="00000000" w:rsidDel="00000000" w:rsidP="00000000" w:rsidRDefault="00000000" w:rsidRPr="00000000" w14:paraId="00000345">
      <w:pPr>
        <w:jc w:val="both"/>
        <w:rPr/>
      </w:pPr>
      <w:r w:rsidDel="00000000" w:rsidR="00000000" w:rsidRPr="00000000">
        <w:rPr>
          <w:rtl w:val="0"/>
        </w:rPr>
        <w:t xml:space="preserve">Dakota, United States. Am. Assoc. Pet. Geol. Bull. 101 (10), 1625–1673.</w:t>
      </w:r>
    </w:p>
    <w:p w:rsidR="00000000" w:rsidDel="00000000" w:rsidP="00000000" w:rsidRDefault="00000000" w:rsidRPr="00000000" w14:paraId="00000346">
      <w:pPr>
        <w:jc w:val="both"/>
        <w:rPr/>
      </w:pPr>
      <w:r w:rsidDel="00000000" w:rsidR="00000000" w:rsidRPr="00000000">
        <w:rPr>
          <w:rtl w:val="0"/>
        </w:rPr>
        <w:t xml:space="preserve">Brown Jr., L.F., Fisher, W.L., 1977. Seismic stratigraphic interpretation of depositional</w:t>
      </w:r>
    </w:p>
    <w:p w:rsidR="00000000" w:rsidDel="00000000" w:rsidP="00000000" w:rsidRDefault="00000000" w:rsidRPr="00000000" w14:paraId="00000347">
      <w:pPr>
        <w:jc w:val="both"/>
        <w:rPr/>
      </w:pPr>
      <w:r w:rsidDel="00000000" w:rsidR="00000000" w:rsidRPr="00000000">
        <w:rPr>
          <w:rtl w:val="0"/>
        </w:rPr>
        <w:t xml:space="preserve">systems: Examples from Brazilian rift and pull apart basins. In: Payton, C.E. (Ed.),</w:t>
      </w:r>
    </w:p>
    <w:p w:rsidR="00000000" w:rsidDel="00000000" w:rsidP="00000000" w:rsidRDefault="00000000" w:rsidRPr="00000000" w14:paraId="00000348">
      <w:pPr>
        <w:jc w:val="both"/>
        <w:rPr/>
      </w:pPr>
      <w:r w:rsidDel="00000000" w:rsidR="00000000" w:rsidRPr="00000000">
        <w:rPr>
          <w:rtl w:val="0"/>
        </w:rPr>
        <w:t xml:space="preserve">Seismic Stratigraphy - Applications to Hydrocarbon Exploration. American</w:t>
      </w:r>
    </w:p>
    <w:p w:rsidR="00000000" w:rsidDel="00000000" w:rsidP="00000000" w:rsidRDefault="00000000" w:rsidRPr="00000000" w14:paraId="00000349">
      <w:pPr>
        <w:jc w:val="both"/>
        <w:rPr/>
      </w:pPr>
      <w:r w:rsidDel="00000000" w:rsidR="00000000" w:rsidRPr="00000000">
        <w:rPr>
          <w:rtl w:val="0"/>
        </w:rPr>
        <w:t xml:space="preserve">Association of Petroleum Geologists Memoir, vol. 26. pp. 213–248.</w:t>
      </w:r>
    </w:p>
    <w:p w:rsidR="00000000" w:rsidDel="00000000" w:rsidP="00000000" w:rsidRDefault="00000000" w:rsidRPr="00000000" w14:paraId="0000034A">
      <w:pPr>
        <w:jc w:val="both"/>
        <w:rPr/>
      </w:pPr>
      <w:r w:rsidDel="00000000" w:rsidR="00000000" w:rsidRPr="00000000">
        <w:rPr>
          <w:rtl w:val="0"/>
        </w:rPr>
        <w:t xml:space="preserve">Bruno, L., Bohacs, K.M., Campo, B., Drexler, T.M., Rossi, V., Sammartino, I., Scarponi, D.,</w:t>
      </w:r>
    </w:p>
    <w:p w:rsidR="00000000" w:rsidDel="00000000" w:rsidP="00000000" w:rsidRDefault="00000000" w:rsidRPr="00000000" w14:paraId="0000034B">
      <w:pPr>
        <w:jc w:val="both"/>
        <w:rPr/>
      </w:pPr>
      <w:r w:rsidDel="00000000" w:rsidR="00000000" w:rsidRPr="00000000">
        <w:rPr>
          <w:rtl w:val="0"/>
        </w:rPr>
        <w:t xml:space="preserve">Hong, W., Amorosi, A., 2017. Early Holocene transgressive palaeogeography in the</w:t>
      </w:r>
    </w:p>
    <w:p w:rsidR="00000000" w:rsidDel="00000000" w:rsidP="00000000" w:rsidRDefault="00000000" w:rsidRPr="00000000" w14:paraId="0000034C">
      <w:pPr>
        <w:jc w:val="both"/>
        <w:rPr/>
      </w:pPr>
      <w:r w:rsidDel="00000000" w:rsidR="00000000" w:rsidRPr="00000000">
        <w:rPr>
          <w:rtl w:val="0"/>
        </w:rPr>
        <w:t xml:space="preserve">Po coastal plain (northern Italy). Sedimentology 64, 1792–1816.</w:t>
      </w:r>
    </w:p>
    <w:p w:rsidR="00000000" w:rsidDel="00000000" w:rsidP="00000000" w:rsidRDefault="00000000" w:rsidRPr="00000000" w14:paraId="0000034D">
      <w:pPr>
        <w:jc w:val="both"/>
        <w:rPr/>
      </w:pPr>
      <w:r w:rsidDel="00000000" w:rsidR="00000000" w:rsidRPr="00000000">
        <w:rPr>
          <w:rtl w:val="0"/>
        </w:rPr>
        <w:t xml:space="preserve">Campbell, C.V., 1967. Lamina, laminaset, bed and bedset. Sedimentology 8 (1), 7–26.</w:t>
      </w:r>
    </w:p>
    <w:p w:rsidR="00000000" w:rsidDel="00000000" w:rsidP="00000000" w:rsidRDefault="00000000" w:rsidRPr="00000000" w14:paraId="0000034E">
      <w:pPr>
        <w:jc w:val="both"/>
        <w:rPr/>
      </w:pPr>
      <w:r w:rsidDel="00000000" w:rsidR="00000000" w:rsidRPr="00000000">
        <w:rPr>
          <w:rtl w:val="0"/>
        </w:rPr>
        <w:t xml:space="preserve">Catuneanu, O., 2006. Principles of Sequence Stratigraphy. Elsevier, Amsterdam 375 pp.</w:t>
      </w:r>
    </w:p>
    <w:p w:rsidR="00000000" w:rsidDel="00000000" w:rsidP="00000000" w:rsidRDefault="00000000" w:rsidRPr="00000000" w14:paraId="0000034F">
      <w:pPr>
        <w:jc w:val="both"/>
        <w:rPr/>
      </w:pPr>
      <w:r w:rsidDel="00000000" w:rsidR="00000000" w:rsidRPr="00000000">
        <w:rPr>
          <w:rtl w:val="0"/>
        </w:rPr>
        <w:t xml:space="preserve">Catuneanu, O., 2017. Sequence stratigraphy: Guidelines for a standard methodology. In:</w:t>
      </w:r>
    </w:p>
    <w:p w:rsidR="00000000" w:rsidDel="00000000" w:rsidP="00000000" w:rsidRDefault="00000000" w:rsidRPr="00000000" w14:paraId="00000350">
      <w:pPr>
        <w:jc w:val="both"/>
        <w:rPr/>
      </w:pPr>
      <w:r w:rsidDel="00000000" w:rsidR="00000000" w:rsidRPr="00000000">
        <w:rPr>
          <w:rtl w:val="0"/>
        </w:rPr>
        <w:t xml:space="preserve">Montenari, M. (Ed.), Stratigraphy and Timescales. vol. 2. Academic Press, UK, pp.</w:t>
      </w:r>
    </w:p>
    <w:p w:rsidR="00000000" w:rsidDel="00000000" w:rsidP="00000000" w:rsidRDefault="00000000" w:rsidRPr="00000000" w14:paraId="00000351">
      <w:pPr>
        <w:jc w:val="both"/>
        <w:rPr/>
      </w:pPr>
      <w:r w:rsidDel="00000000" w:rsidR="00000000" w:rsidRPr="00000000">
        <w:rPr>
          <w:rtl w:val="0"/>
        </w:rPr>
        <w:t xml:space="preserve">1–57.</w:t>
      </w:r>
    </w:p>
    <w:p w:rsidR="00000000" w:rsidDel="00000000" w:rsidP="00000000" w:rsidRDefault="00000000" w:rsidRPr="00000000" w14:paraId="00000352">
      <w:pPr>
        <w:jc w:val="both"/>
        <w:rPr/>
      </w:pPr>
      <w:r w:rsidDel="00000000" w:rsidR="00000000" w:rsidRPr="00000000">
        <w:rPr>
          <w:rtl w:val="0"/>
        </w:rPr>
        <w:t xml:space="preserve">Catuneanu, O., 2019a. Model-independent sequence stratigraphy. Earth Sci. Rev. 188,</w:t>
      </w:r>
    </w:p>
    <w:p w:rsidR="00000000" w:rsidDel="00000000" w:rsidP="00000000" w:rsidRDefault="00000000" w:rsidRPr="00000000" w14:paraId="00000353">
      <w:pPr>
        <w:jc w:val="both"/>
        <w:rPr/>
      </w:pPr>
      <w:r w:rsidDel="00000000" w:rsidR="00000000" w:rsidRPr="00000000">
        <w:rPr>
          <w:rtl w:val="0"/>
        </w:rPr>
        <w:t xml:space="preserve">312–388.</w:t>
      </w:r>
    </w:p>
    <w:p w:rsidR="00000000" w:rsidDel="00000000" w:rsidP="00000000" w:rsidRDefault="00000000" w:rsidRPr="00000000" w14:paraId="00000354">
      <w:pPr>
        <w:jc w:val="both"/>
        <w:rPr/>
      </w:pPr>
      <w:r w:rsidDel="00000000" w:rsidR="00000000" w:rsidRPr="00000000">
        <w:rPr>
          <w:rtl w:val="0"/>
        </w:rPr>
        <w:t xml:space="preserve">Catuneanu, O., 2019b. Scale in sequence stratigraphy. Mar. Pet. Geol. 106, 128–159.</w:t>
      </w:r>
    </w:p>
    <w:p w:rsidR="00000000" w:rsidDel="00000000" w:rsidP="00000000" w:rsidRDefault="00000000" w:rsidRPr="00000000" w14:paraId="00000355">
      <w:pPr>
        <w:jc w:val="both"/>
        <w:rPr/>
      </w:pPr>
      <w:r w:rsidDel="00000000" w:rsidR="00000000" w:rsidRPr="00000000">
        <w:rPr>
          <w:rtl w:val="0"/>
        </w:rPr>
        <w:t xml:space="preserve">Catuneanu, O., 2020. Sequence stratigraphy in the context of the ‘modeling revolution’.</w:t>
      </w:r>
    </w:p>
    <w:p w:rsidR="00000000" w:rsidDel="00000000" w:rsidP="00000000" w:rsidRDefault="00000000" w:rsidRPr="00000000" w14:paraId="00000356">
      <w:pPr>
        <w:jc w:val="both"/>
        <w:rPr/>
      </w:pPr>
      <w:r w:rsidDel="00000000" w:rsidR="00000000" w:rsidRPr="00000000">
        <w:rPr>
          <w:rtl w:val="0"/>
        </w:rPr>
        <w:t xml:space="preserve">Marine Petrol. Geol. 116. https://doi.org/10.1016/j.marpetgeo.2020.104309.</w:t>
      </w:r>
    </w:p>
    <w:p w:rsidR="00000000" w:rsidDel="00000000" w:rsidP="00000000" w:rsidRDefault="00000000" w:rsidRPr="00000000" w14:paraId="00000357">
      <w:pPr>
        <w:jc w:val="both"/>
        <w:rPr/>
      </w:pPr>
      <w:r w:rsidDel="00000000" w:rsidR="00000000" w:rsidRPr="00000000">
        <w:rPr>
          <w:rtl w:val="0"/>
        </w:rPr>
        <w:t xml:space="preserve">Catuneanu, O., Zecchin, M., 2013. High-resolution sequence stratigraphy of clastic</w:t>
      </w:r>
    </w:p>
    <w:p w:rsidR="00000000" w:rsidDel="00000000" w:rsidP="00000000" w:rsidRDefault="00000000" w:rsidRPr="00000000" w14:paraId="00000358">
      <w:pPr>
        <w:jc w:val="both"/>
        <w:rPr/>
      </w:pPr>
      <w:r w:rsidDel="00000000" w:rsidR="00000000" w:rsidRPr="00000000">
        <w:rPr>
          <w:rtl w:val="0"/>
        </w:rPr>
        <w:t xml:space="preserve">shelves II: controls on sequence development. Marine Petrol. Geol. 39, 26–38.</w:t>
      </w:r>
    </w:p>
    <w:p w:rsidR="00000000" w:rsidDel="00000000" w:rsidP="00000000" w:rsidRDefault="00000000" w:rsidRPr="00000000" w14:paraId="00000359">
      <w:pPr>
        <w:jc w:val="both"/>
        <w:rPr/>
      </w:pPr>
      <w:r w:rsidDel="00000000" w:rsidR="00000000" w:rsidRPr="00000000">
        <w:rPr>
          <w:rtl w:val="0"/>
        </w:rPr>
        <w:t xml:space="preserve">Catuneanu, O., Zecchin, M., 2016. Unique vs. non-unique stratal geometries: relevance to</w:t>
      </w:r>
    </w:p>
    <w:p w:rsidR="00000000" w:rsidDel="00000000" w:rsidP="00000000" w:rsidRDefault="00000000" w:rsidRPr="00000000" w14:paraId="0000035A">
      <w:pPr>
        <w:jc w:val="both"/>
        <w:rPr/>
      </w:pPr>
      <w:r w:rsidDel="00000000" w:rsidR="00000000" w:rsidRPr="00000000">
        <w:rPr>
          <w:rtl w:val="0"/>
        </w:rPr>
        <w:t xml:space="preserve">sequence stratigraphy. Mar. Pet. Geol. 78, 184–195.</w:t>
      </w:r>
    </w:p>
    <w:p w:rsidR="00000000" w:rsidDel="00000000" w:rsidP="00000000" w:rsidRDefault="00000000" w:rsidRPr="00000000" w14:paraId="0000035B">
      <w:pPr>
        <w:jc w:val="both"/>
        <w:rPr/>
      </w:pPr>
      <w:r w:rsidDel="00000000" w:rsidR="00000000" w:rsidRPr="00000000">
        <w:rPr>
          <w:rtl w:val="0"/>
        </w:rPr>
        <w:t xml:space="preserve">Catuneanu, O., Hancox, P.J., Cairncross, B., Rubidge, B.S., 2002. Foredeep submarine fans</w:t>
      </w:r>
    </w:p>
    <w:p w:rsidR="00000000" w:rsidDel="00000000" w:rsidP="00000000" w:rsidRDefault="00000000" w:rsidRPr="00000000" w14:paraId="0000035C">
      <w:pPr>
        <w:jc w:val="both"/>
        <w:rPr/>
      </w:pPr>
      <w:r w:rsidDel="00000000" w:rsidR="00000000" w:rsidRPr="00000000">
        <w:rPr>
          <w:rtl w:val="0"/>
        </w:rPr>
        <w:t xml:space="preserve">and forebulge deltas: orogenic off-loading in the underfilled Karoo Basin. J. Afr. Earth</w:t>
      </w:r>
    </w:p>
    <w:p w:rsidR="00000000" w:rsidDel="00000000" w:rsidP="00000000" w:rsidRDefault="00000000" w:rsidRPr="00000000" w14:paraId="0000035D">
      <w:pPr>
        <w:jc w:val="both"/>
        <w:rPr/>
      </w:pPr>
      <w:r w:rsidDel="00000000" w:rsidR="00000000" w:rsidRPr="00000000">
        <w:rPr>
          <w:rtl w:val="0"/>
        </w:rPr>
        <w:t xml:space="preserve">Sci. 33, 489–502.</w:t>
      </w:r>
    </w:p>
    <w:p w:rsidR="00000000" w:rsidDel="00000000" w:rsidP="00000000" w:rsidRDefault="00000000" w:rsidRPr="00000000" w14:paraId="0000035E">
      <w:pPr>
        <w:jc w:val="both"/>
        <w:rPr/>
      </w:pPr>
      <w:r w:rsidDel="00000000" w:rsidR="00000000" w:rsidRPr="00000000">
        <w:rPr>
          <w:rtl w:val="0"/>
        </w:rPr>
        <w:t xml:space="preserve">Catuneanu, O., Abreu, V., Bhattacharya, J.P., Blum, M.D., Dalrymple, R.W., Eriksson,</w:t>
      </w:r>
    </w:p>
    <w:p w:rsidR="00000000" w:rsidDel="00000000" w:rsidP="00000000" w:rsidRDefault="00000000" w:rsidRPr="00000000" w14:paraId="0000035F">
      <w:pPr>
        <w:jc w:val="both"/>
        <w:rPr/>
      </w:pPr>
      <w:r w:rsidDel="00000000" w:rsidR="00000000" w:rsidRPr="00000000">
        <w:rPr>
          <w:rtl w:val="0"/>
        </w:rPr>
        <w:t xml:space="preserve">P.G., Fielding, C.R., Fisher, W.L., Galloway, W.E., Gibling, M.R., Giles, K.A.,</w:t>
      </w:r>
    </w:p>
    <w:p w:rsidR="00000000" w:rsidDel="00000000" w:rsidP="00000000" w:rsidRDefault="00000000" w:rsidRPr="00000000" w14:paraId="00000360">
      <w:pPr>
        <w:jc w:val="both"/>
        <w:rPr/>
      </w:pPr>
      <w:r w:rsidDel="00000000" w:rsidR="00000000" w:rsidRPr="00000000">
        <w:rPr>
          <w:rtl w:val="0"/>
        </w:rPr>
        <w:t xml:space="preserve">Holbrook, J.M., Jordan, R., Kendall, C.G.St.C., Macurda, B., Martinsen, O.J., Miall,</w:t>
      </w:r>
    </w:p>
    <w:p w:rsidR="00000000" w:rsidDel="00000000" w:rsidP="00000000" w:rsidRDefault="00000000" w:rsidRPr="00000000" w14:paraId="00000361">
      <w:pPr>
        <w:jc w:val="both"/>
        <w:rPr/>
      </w:pPr>
      <w:r w:rsidDel="00000000" w:rsidR="00000000" w:rsidRPr="00000000">
        <w:rPr>
          <w:rtl w:val="0"/>
        </w:rPr>
        <w:t xml:space="preserve">A.D., Neal, J.E., Nummedal, D., Pomar, L., Posamentier, H.W., Pratt, B.R., Sarg, J.F.,</w:t>
      </w:r>
    </w:p>
    <w:p w:rsidR="00000000" w:rsidDel="00000000" w:rsidP="00000000" w:rsidRDefault="00000000" w:rsidRPr="00000000" w14:paraId="00000362">
      <w:pPr>
        <w:jc w:val="both"/>
        <w:rPr/>
      </w:pPr>
      <w:r w:rsidDel="00000000" w:rsidR="00000000" w:rsidRPr="00000000">
        <w:rPr>
          <w:rtl w:val="0"/>
        </w:rPr>
        <w:t xml:space="preserve">Shanley, K.W., Steel, R.J., Strasser, A., Tucker, M.E., Winker, C., 2009. Towards the</w:t>
      </w:r>
    </w:p>
    <w:p w:rsidR="00000000" w:rsidDel="00000000" w:rsidP="00000000" w:rsidRDefault="00000000" w:rsidRPr="00000000" w14:paraId="00000363">
      <w:pPr>
        <w:jc w:val="both"/>
        <w:rPr/>
      </w:pPr>
      <w:r w:rsidDel="00000000" w:rsidR="00000000" w:rsidRPr="00000000">
        <w:rPr>
          <w:rtl w:val="0"/>
        </w:rPr>
        <w:t xml:space="preserve">standardization of sequence stratigraphy. Earth Sci. Rev. 92, 1–33.</w:t>
      </w:r>
    </w:p>
    <w:p w:rsidR="00000000" w:rsidDel="00000000" w:rsidP="00000000" w:rsidRDefault="00000000" w:rsidRPr="00000000" w14:paraId="00000364">
      <w:pPr>
        <w:jc w:val="both"/>
        <w:rPr/>
      </w:pPr>
      <w:r w:rsidDel="00000000" w:rsidR="00000000" w:rsidRPr="00000000">
        <w:rPr>
          <w:rtl w:val="0"/>
        </w:rPr>
        <w:t xml:space="preserve">Catuneanu, O., Bhattacharya, J.P., Blum, M.D., Dalrymple, R.W., Eriksson, P.G., Fielding,</w:t>
      </w:r>
    </w:p>
    <w:p w:rsidR="00000000" w:rsidDel="00000000" w:rsidP="00000000" w:rsidRDefault="00000000" w:rsidRPr="00000000" w14:paraId="00000365">
      <w:pPr>
        <w:jc w:val="both"/>
        <w:rPr/>
      </w:pPr>
      <w:r w:rsidDel="00000000" w:rsidR="00000000" w:rsidRPr="00000000">
        <w:rPr>
          <w:rtl w:val="0"/>
        </w:rPr>
        <w:t xml:space="preserve">C.R., Fisher, W.L., Galloway, W.E., Gianolla, P., Gibling, M.R., Giles, K.A., Holbrook,</w:t>
      </w:r>
    </w:p>
    <w:p w:rsidR="00000000" w:rsidDel="00000000" w:rsidP="00000000" w:rsidRDefault="00000000" w:rsidRPr="00000000" w14:paraId="00000366">
      <w:pPr>
        <w:jc w:val="both"/>
        <w:rPr/>
      </w:pPr>
      <w:r w:rsidDel="00000000" w:rsidR="00000000" w:rsidRPr="00000000">
        <w:rPr>
          <w:rtl w:val="0"/>
        </w:rPr>
        <w:t xml:space="preserve">J.M., Jordan, R., Kendall, C.G.St.C., Macurda, B., Martinsen, O.J., Miall, A.D.,</w:t>
      </w:r>
    </w:p>
    <w:p w:rsidR="00000000" w:rsidDel="00000000" w:rsidP="00000000" w:rsidRDefault="00000000" w:rsidRPr="00000000" w14:paraId="00000367">
      <w:pPr>
        <w:jc w:val="both"/>
        <w:rPr/>
      </w:pPr>
      <w:r w:rsidDel="00000000" w:rsidR="00000000" w:rsidRPr="00000000">
        <w:rPr>
          <w:rtl w:val="0"/>
        </w:rPr>
        <w:t xml:space="preserve">Nummedal, D., Posamentier, H.W., Pratt, B.R., Shanley, K.W., Steel, R.J., Strasser, A.,</w:t>
      </w:r>
    </w:p>
    <w:p w:rsidR="00000000" w:rsidDel="00000000" w:rsidP="00000000" w:rsidRDefault="00000000" w:rsidRPr="00000000" w14:paraId="00000368">
      <w:pPr>
        <w:jc w:val="both"/>
        <w:rPr/>
      </w:pPr>
      <w:r w:rsidDel="00000000" w:rsidR="00000000" w:rsidRPr="00000000">
        <w:rPr>
          <w:rtl w:val="0"/>
        </w:rPr>
        <w:t xml:space="preserve">Tucker, M.E., 2010. Sequence stratigraphy: common ground after three decades of</w:t>
      </w:r>
    </w:p>
    <w:p w:rsidR="00000000" w:rsidDel="00000000" w:rsidP="00000000" w:rsidRDefault="00000000" w:rsidRPr="00000000" w14:paraId="00000369">
      <w:pPr>
        <w:jc w:val="both"/>
        <w:rPr/>
      </w:pPr>
      <w:r w:rsidDel="00000000" w:rsidR="00000000" w:rsidRPr="00000000">
        <w:rPr>
          <w:rtl w:val="0"/>
        </w:rPr>
        <w:t xml:space="preserve">development. First Break 28, 21–34.</w:t>
      </w:r>
    </w:p>
    <w:p w:rsidR="00000000" w:rsidDel="00000000" w:rsidP="00000000" w:rsidRDefault="00000000" w:rsidRPr="00000000" w14:paraId="0000036A">
      <w:pPr>
        <w:jc w:val="both"/>
        <w:rPr/>
      </w:pPr>
      <w:r w:rsidDel="00000000" w:rsidR="00000000" w:rsidRPr="00000000">
        <w:rPr>
          <w:rtl w:val="0"/>
        </w:rPr>
        <w:t xml:space="preserve">Catuneanu, O., Galloway, W.E., Kendall, C.G.St.C., Miall, A.D., Posamentier, H.W.,</w:t>
      </w:r>
    </w:p>
    <w:p w:rsidR="00000000" w:rsidDel="00000000" w:rsidP="00000000" w:rsidRDefault="00000000" w:rsidRPr="00000000" w14:paraId="0000036B">
      <w:pPr>
        <w:jc w:val="both"/>
        <w:rPr/>
      </w:pPr>
      <w:r w:rsidDel="00000000" w:rsidR="00000000" w:rsidRPr="00000000">
        <w:rPr>
          <w:rtl w:val="0"/>
        </w:rPr>
        <w:t xml:space="preserve">Strasser, A., Tucker, M.E., 2011. Sequence stratigraphy: methodology and nomenclature.</w:t>
      </w:r>
    </w:p>
    <w:p w:rsidR="00000000" w:rsidDel="00000000" w:rsidP="00000000" w:rsidRDefault="00000000" w:rsidRPr="00000000" w14:paraId="0000036C">
      <w:pPr>
        <w:jc w:val="both"/>
        <w:rPr/>
      </w:pPr>
      <w:r w:rsidDel="00000000" w:rsidR="00000000" w:rsidRPr="00000000">
        <w:rPr>
          <w:rtl w:val="0"/>
        </w:rPr>
        <w:t xml:space="preserve">Newsl. Stratigr. 44/3, 173–245.</w:t>
      </w:r>
    </w:p>
    <w:p w:rsidR="00000000" w:rsidDel="00000000" w:rsidP="00000000" w:rsidRDefault="00000000" w:rsidRPr="00000000" w14:paraId="0000036D">
      <w:pPr>
        <w:jc w:val="both"/>
        <w:rPr/>
      </w:pPr>
      <w:r w:rsidDel="00000000" w:rsidR="00000000" w:rsidRPr="00000000">
        <w:rPr>
          <w:rtl w:val="0"/>
        </w:rPr>
        <w:t xml:space="preserve">Colombera, L., Mountney, N.P., 2020. On the geological significance of clastic parasequences.</w:t>
      </w:r>
    </w:p>
    <w:p w:rsidR="00000000" w:rsidDel="00000000" w:rsidP="00000000" w:rsidRDefault="00000000" w:rsidRPr="00000000" w14:paraId="0000036E">
      <w:pPr>
        <w:jc w:val="both"/>
        <w:rPr/>
      </w:pPr>
      <w:r w:rsidDel="00000000" w:rsidR="00000000" w:rsidRPr="00000000">
        <w:rPr>
          <w:rtl w:val="0"/>
        </w:rPr>
        <w:t xml:space="preserve">Earth Sci. Rev. 201, 103062.</w:t>
      </w:r>
    </w:p>
    <w:p w:rsidR="00000000" w:rsidDel="00000000" w:rsidP="00000000" w:rsidRDefault="00000000" w:rsidRPr="00000000" w14:paraId="0000036F">
      <w:pPr>
        <w:jc w:val="both"/>
        <w:rPr/>
      </w:pPr>
      <w:r w:rsidDel="00000000" w:rsidR="00000000" w:rsidRPr="00000000">
        <w:rPr>
          <w:rtl w:val="0"/>
        </w:rPr>
        <w:t xml:space="preserve">Csato, I., Catuneanu, O., Granjeon, D., 2014. Millennial-scale sequence stratigraphy:</w:t>
      </w:r>
    </w:p>
    <w:p w:rsidR="00000000" w:rsidDel="00000000" w:rsidP="00000000" w:rsidRDefault="00000000" w:rsidRPr="00000000" w14:paraId="00000370">
      <w:pPr>
        <w:jc w:val="both"/>
        <w:rPr/>
      </w:pPr>
      <w:r w:rsidDel="00000000" w:rsidR="00000000" w:rsidRPr="00000000">
        <w:rPr>
          <w:rtl w:val="0"/>
        </w:rPr>
        <w:t xml:space="preserve">numerical simulation with Dionisos. J. Sediment. Res. 84, 394–406.</w:t>
      </w:r>
    </w:p>
    <w:p w:rsidR="00000000" w:rsidDel="00000000" w:rsidP="00000000" w:rsidRDefault="00000000" w:rsidRPr="00000000" w14:paraId="00000371">
      <w:pPr>
        <w:jc w:val="both"/>
        <w:rPr/>
      </w:pPr>
      <w:r w:rsidDel="00000000" w:rsidR="00000000" w:rsidRPr="00000000">
        <w:rPr>
          <w:rtl w:val="0"/>
        </w:rPr>
        <w:t xml:space="preserve">Di Celma, C., Cantalamessa, G., 2007. Sedimentology and high-frequency sequence</w:t>
      </w:r>
    </w:p>
    <w:p w:rsidR="00000000" w:rsidDel="00000000" w:rsidP="00000000" w:rsidRDefault="00000000" w:rsidRPr="00000000" w14:paraId="00000372">
      <w:pPr>
        <w:jc w:val="both"/>
        <w:rPr/>
      </w:pPr>
      <w:r w:rsidDel="00000000" w:rsidR="00000000" w:rsidRPr="00000000">
        <w:rPr>
          <w:rtl w:val="0"/>
        </w:rPr>
        <w:t xml:space="preserve">stratigraphy of a forearc extensional basin: the Miocene Caleta Herradura Formation,</w:t>
      </w:r>
    </w:p>
    <w:p w:rsidR="00000000" w:rsidDel="00000000" w:rsidP="00000000" w:rsidRDefault="00000000" w:rsidRPr="00000000" w14:paraId="00000373">
      <w:pPr>
        <w:jc w:val="both"/>
        <w:rPr/>
      </w:pPr>
      <w:r w:rsidDel="00000000" w:rsidR="00000000" w:rsidRPr="00000000">
        <w:rPr>
          <w:rtl w:val="0"/>
        </w:rPr>
        <w:t xml:space="preserve">Mejillones Peninsula, northern Chile. Sediment. Geol. 198, 29–52.</w:t>
      </w:r>
    </w:p>
    <w:p w:rsidR="00000000" w:rsidDel="00000000" w:rsidP="00000000" w:rsidRDefault="00000000" w:rsidRPr="00000000" w14:paraId="00000374">
      <w:pPr>
        <w:jc w:val="both"/>
        <w:rPr/>
      </w:pPr>
      <w:r w:rsidDel="00000000" w:rsidR="00000000" w:rsidRPr="00000000">
        <w:rPr>
          <w:rtl w:val="0"/>
        </w:rPr>
        <w:t xml:space="preserve">Di Celma, C., Ragaini, L., Cantalamessa, G., Landini, W., 2005. Basin physiography and</w:t>
      </w:r>
    </w:p>
    <w:p w:rsidR="00000000" w:rsidDel="00000000" w:rsidP="00000000" w:rsidRDefault="00000000" w:rsidRPr="00000000" w14:paraId="00000375">
      <w:pPr>
        <w:jc w:val="both"/>
        <w:rPr/>
      </w:pPr>
      <w:r w:rsidDel="00000000" w:rsidR="00000000" w:rsidRPr="00000000">
        <w:rPr>
          <w:rtl w:val="0"/>
        </w:rPr>
        <w:t xml:space="preserve">tectonic influence on the sequence architecture and stacking pattern: Pleistocene</w:t>
      </w:r>
    </w:p>
    <w:p w:rsidR="00000000" w:rsidDel="00000000" w:rsidP="00000000" w:rsidRDefault="00000000" w:rsidRPr="00000000" w14:paraId="00000376">
      <w:pPr>
        <w:jc w:val="both"/>
        <w:rPr/>
      </w:pPr>
      <w:r w:rsidDel="00000000" w:rsidR="00000000" w:rsidRPr="00000000">
        <w:rPr>
          <w:rtl w:val="0"/>
        </w:rPr>
        <w:t xml:space="preserve">succession of the Canoa Basin (Central Ecuador). Geol. Soc. Am. Bull. 117,</w:t>
      </w:r>
    </w:p>
    <w:p w:rsidR="00000000" w:rsidDel="00000000" w:rsidP="00000000" w:rsidRDefault="00000000" w:rsidRPr="00000000" w14:paraId="00000377">
      <w:pPr>
        <w:jc w:val="both"/>
        <w:rPr/>
      </w:pPr>
      <w:r w:rsidDel="00000000" w:rsidR="00000000" w:rsidRPr="00000000">
        <w:rPr>
          <w:rtl w:val="0"/>
        </w:rPr>
        <w:t xml:space="preserve">1226–1241.</w:t>
      </w:r>
    </w:p>
    <w:p w:rsidR="00000000" w:rsidDel="00000000" w:rsidP="00000000" w:rsidRDefault="00000000" w:rsidRPr="00000000" w14:paraId="00000378">
      <w:pPr>
        <w:jc w:val="both"/>
        <w:rPr/>
      </w:pPr>
      <w:r w:rsidDel="00000000" w:rsidR="00000000" w:rsidRPr="00000000">
        <w:rPr>
          <w:rtl w:val="0"/>
        </w:rPr>
        <w:t xml:space="preserve">Dong, T., Harris, N.B., Ayranci, K., 2018. Relative sea-level cycles and organic matter</w:t>
      </w:r>
    </w:p>
    <w:p w:rsidR="00000000" w:rsidDel="00000000" w:rsidP="00000000" w:rsidRDefault="00000000" w:rsidRPr="00000000" w14:paraId="00000379">
      <w:pPr>
        <w:jc w:val="both"/>
        <w:rPr/>
      </w:pPr>
      <w:r w:rsidDel="00000000" w:rsidR="00000000" w:rsidRPr="00000000">
        <w:rPr>
          <w:rtl w:val="0"/>
        </w:rPr>
        <w:t xml:space="preserve">accumulation in shales of the Middle and Upper Devonian Horn River Group,</w:t>
      </w:r>
    </w:p>
    <w:p w:rsidR="00000000" w:rsidDel="00000000" w:rsidP="00000000" w:rsidRDefault="00000000" w:rsidRPr="00000000" w14:paraId="0000037A">
      <w:pPr>
        <w:jc w:val="both"/>
        <w:rPr/>
      </w:pPr>
      <w:r w:rsidDel="00000000" w:rsidR="00000000" w:rsidRPr="00000000">
        <w:rPr>
          <w:rtl w:val="0"/>
        </w:rPr>
        <w:t xml:space="preserve">northeastern British Columbia, Canada: Insights into sediment flux, redox conditions,</w:t>
      </w:r>
    </w:p>
    <w:p w:rsidR="00000000" w:rsidDel="00000000" w:rsidP="00000000" w:rsidRDefault="00000000" w:rsidRPr="00000000" w14:paraId="0000037B">
      <w:pPr>
        <w:jc w:val="both"/>
        <w:rPr/>
      </w:pPr>
      <w:r w:rsidDel="00000000" w:rsidR="00000000" w:rsidRPr="00000000">
        <w:rPr>
          <w:rtl w:val="0"/>
        </w:rPr>
        <w:t xml:space="preserve">and bioproductivity. Geol. Soc. Am. Bull. 130 (5/6), 859–880.</w:t>
      </w:r>
    </w:p>
    <w:p w:rsidR="00000000" w:rsidDel="00000000" w:rsidP="00000000" w:rsidRDefault="00000000" w:rsidRPr="00000000" w14:paraId="0000037C">
      <w:pPr>
        <w:jc w:val="both"/>
        <w:rPr/>
      </w:pPr>
      <w:r w:rsidDel="00000000" w:rsidR="00000000" w:rsidRPr="00000000">
        <w:rPr>
          <w:rtl w:val="0"/>
        </w:rPr>
        <w:t xml:space="preserve">Duval, B., Cramez, C., Vail, P.R., 1998. Stratigraphic cycles and major marine source</w:t>
      </w:r>
    </w:p>
    <w:p w:rsidR="00000000" w:rsidDel="00000000" w:rsidP="00000000" w:rsidRDefault="00000000" w:rsidRPr="00000000" w14:paraId="0000037D">
      <w:pPr>
        <w:jc w:val="both"/>
        <w:rPr/>
      </w:pPr>
      <w:r w:rsidDel="00000000" w:rsidR="00000000" w:rsidRPr="00000000">
        <w:rPr>
          <w:rtl w:val="0"/>
        </w:rPr>
        <w:t xml:space="preserve">rocks. In: De Graciansky, P.C., Hardenbol, J., Jacquin, T., Vail, P.R. (Eds.), Mesozoic</w:t>
      </w:r>
    </w:p>
    <w:p w:rsidR="00000000" w:rsidDel="00000000" w:rsidP="00000000" w:rsidRDefault="00000000" w:rsidRPr="00000000" w14:paraId="0000037E">
      <w:pPr>
        <w:jc w:val="both"/>
        <w:rPr/>
      </w:pPr>
      <w:r w:rsidDel="00000000" w:rsidR="00000000" w:rsidRPr="00000000">
        <w:rPr>
          <w:rtl w:val="0"/>
        </w:rPr>
        <w:t xml:space="preserve">and Cenozoic Sequence Stratigraphy of European Basins. Society for Sedimentary</w:t>
      </w:r>
    </w:p>
    <w:p w:rsidR="00000000" w:rsidDel="00000000" w:rsidP="00000000" w:rsidRDefault="00000000" w:rsidRPr="00000000" w14:paraId="0000037F">
      <w:pPr>
        <w:jc w:val="both"/>
        <w:rPr/>
      </w:pPr>
      <w:r w:rsidDel="00000000" w:rsidR="00000000" w:rsidRPr="00000000">
        <w:rPr>
          <w:rtl w:val="0"/>
        </w:rPr>
        <w:t xml:space="preserve">Geology, Special Publication, vol. 60. pp. 43–51.</w:t>
      </w:r>
    </w:p>
    <w:p w:rsidR="00000000" w:rsidDel="00000000" w:rsidP="00000000" w:rsidRDefault="00000000" w:rsidRPr="00000000" w14:paraId="00000380">
      <w:pPr>
        <w:jc w:val="both"/>
        <w:rPr/>
      </w:pPr>
      <w:r w:rsidDel="00000000" w:rsidR="00000000" w:rsidRPr="00000000">
        <w:rPr>
          <w:rtl w:val="0"/>
        </w:rPr>
        <w:t xml:space="preserve">Embry, A.F., Catuneanu, O., 2001. Practical Sequence Stratigraphy: Concepts and</w:t>
      </w:r>
    </w:p>
    <w:p w:rsidR="00000000" w:rsidDel="00000000" w:rsidP="00000000" w:rsidRDefault="00000000" w:rsidRPr="00000000" w14:paraId="00000381">
      <w:pPr>
        <w:jc w:val="both"/>
        <w:rPr/>
      </w:pPr>
      <w:r w:rsidDel="00000000" w:rsidR="00000000" w:rsidRPr="00000000">
        <w:rPr>
          <w:rtl w:val="0"/>
        </w:rPr>
        <w:t xml:space="preserve">Applications. Can. Soc. Petrol. Geol. short course notes 167 167 pp.</w:t>
      </w:r>
    </w:p>
    <w:p w:rsidR="00000000" w:rsidDel="00000000" w:rsidP="00000000" w:rsidRDefault="00000000" w:rsidRPr="00000000" w14:paraId="00000382">
      <w:pPr>
        <w:jc w:val="both"/>
        <w:rPr/>
      </w:pPr>
      <w:r w:rsidDel="00000000" w:rsidR="00000000" w:rsidRPr="00000000">
        <w:rPr>
          <w:rtl w:val="0"/>
        </w:rPr>
        <w:t xml:space="preserve">Fanti, F., Catuneanu, O., 2010. Fluvial sequence stratigraphy: the Wapiti Formation, west-</w:t>
      </w:r>
    </w:p>
    <w:p w:rsidR="00000000" w:rsidDel="00000000" w:rsidP="00000000" w:rsidRDefault="00000000" w:rsidRPr="00000000" w14:paraId="00000383">
      <w:pPr>
        <w:jc w:val="both"/>
        <w:rPr/>
      </w:pPr>
      <w:r w:rsidDel="00000000" w:rsidR="00000000" w:rsidRPr="00000000">
        <w:rPr>
          <w:rtl w:val="0"/>
        </w:rPr>
        <w:t xml:space="preserve">Central Alberta, Canada. J. Sediment. Res. 80, 320–338.</w:t>
      </w:r>
    </w:p>
    <w:p w:rsidR="00000000" w:rsidDel="00000000" w:rsidP="00000000" w:rsidRDefault="00000000" w:rsidRPr="00000000" w14:paraId="00000384">
      <w:pPr>
        <w:jc w:val="both"/>
        <w:rPr/>
      </w:pPr>
      <w:r w:rsidDel="00000000" w:rsidR="00000000" w:rsidRPr="00000000">
        <w:rPr>
          <w:rtl w:val="0"/>
        </w:rPr>
        <w:t xml:space="preserve">Fielding, C.R., Frank, T.D., Birgenheier, L.P., Rygel, M.C., Jones, A.T., Roberts, J., 2008.</w:t>
      </w:r>
    </w:p>
    <w:p w:rsidR="00000000" w:rsidDel="00000000" w:rsidP="00000000" w:rsidRDefault="00000000" w:rsidRPr="00000000" w14:paraId="00000385">
      <w:pPr>
        <w:jc w:val="both"/>
        <w:rPr/>
      </w:pPr>
      <w:r w:rsidDel="00000000" w:rsidR="00000000" w:rsidRPr="00000000">
        <w:rPr>
          <w:rtl w:val="0"/>
        </w:rPr>
        <w:t xml:space="preserve">Stratigraphic record and facies associations of the late Paleozoic ice age in eastern</w:t>
      </w:r>
    </w:p>
    <w:p w:rsidR="00000000" w:rsidDel="00000000" w:rsidP="00000000" w:rsidRDefault="00000000" w:rsidRPr="00000000" w14:paraId="00000386">
      <w:pPr>
        <w:jc w:val="both"/>
        <w:rPr/>
      </w:pPr>
      <w:r w:rsidDel="00000000" w:rsidR="00000000" w:rsidRPr="00000000">
        <w:rPr>
          <w:rtl w:val="0"/>
        </w:rPr>
        <w:t xml:space="preserve">Australia (New South Wales and Queensland). In: Fielding, C.R., Frank, T.D., Isbell,</w:t>
      </w:r>
    </w:p>
    <w:p w:rsidR="00000000" w:rsidDel="00000000" w:rsidP="00000000" w:rsidRDefault="00000000" w:rsidRPr="00000000" w14:paraId="00000387">
      <w:pPr>
        <w:jc w:val="both"/>
        <w:rPr/>
      </w:pPr>
      <w:r w:rsidDel="00000000" w:rsidR="00000000" w:rsidRPr="00000000">
        <w:rPr>
          <w:rtl w:val="0"/>
        </w:rPr>
        <w:t xml:space="preserve">J.L. (Eds.), Resolving the Late Paleozoic Ice Age in Time and Space. Geological</w:t>
      </w:r>
    </w:p>
    <w:p w:rsidR="00000000" w:rsidDel="00000000" w:rsidP="00000000" w:rsidRDefault="00000000" w:rsidRPr="00000000" w14:paraId="00000388">
      <w:pPr>
        <w:jc w:val="both"/>
        <w:rPr/>
      </w:pPr>
      <w:r w:rsidDel="00000000" w:rsidR="00000000" w:rsidRPr="00000000">
        <w:rPr>
          <w:rtl w:val="0"/>
        </w:rPr>
        <w:t xml:space="preserve">Society of America Special Paper, vol. 441. pp. 41–57.</w:t>
      </w:r>
    </w:p>
    <w:p w:rsidR="00000000" w:rsidDel="00000000" w:rsidP="00000000" w:rsidRDefault="00000000" w:rsidRPr="00000000" w14:paraId="00000389">
      <w:pPr>
        <w:jc w:val="both"/>
        <w:rPr/>
      </w:pPr>
      <w:r w:rsidDel="00000000" w:rsidR="00000000" w:rsidRPr="00000000">
        <w:rPr>
          <w:rtl w:val="0"/>
        </w:rPr>
        <w:t xml:space="preserve">Frostick, L.E., Steel, R.J., 1993. Sedimentation in divergent plate-margin basins.</w:t>
      </w:r>
    </w:p>
    <w:p w:rsidR="00000000" w:rsidDel="00000000" w:rsidP="00000000" w:rsidRDefault="00000000" w:rsidRPr="00000000" w14:paraId="0000038A">
      <w:pPr>
        <w:jc w:val="both"/>
        <w:rPr/>
      </w:pPr>
      <w:r w:rsidDel="00000000" w:rsidR="00000000" w:rsidRPr="00000000">
        <w:rPr>
          <w:rtl w:val="0"/>
        </w:rPr>
        <w:t xml:space="preserve">International Association of Sedimentologists, Spec. Publ., v. 20, p. 111-128.</w:t>
      </w:r>
    </w:p>
    <w:p w:rsidR="00000000" w:rsidDel="00000000" w:rsidP="00000000" w:rsidRDefault="00000000" w:rsidRPr="00000000" w14:paraId="0000038B">
      <w:pPr>
        <w:jc w:val="both"/>
        <w:rPr/>
      </w:pPr>
      <w:r w:rsidDel="00000000" w:rsidR="00000000" w:rsidRPr="00000000">
        <w:rPr>
          <w:rtl w:val="0"/>
        </w:rPr>
        <w:t xml:space="preserve">Gawthorpe, R.L., Hardy, S., Ritchie, B., 2003. Numerical modelling of depositional sequences</w:t>
      </w:r>
    </w:p>
    <w:p w:rsidR="00000000" w:rsidDel="00000000" w:rsidP="00000000" w:rsidRDefault="00000000" w:rsidRPr="00000000" w14:paraId="0000038C">
      <w:pPr>
        <w:jc w:val="both"/>
        <w:rPr/>
      </w:pPr>
      <w:r w:rsidDel="00000000" w:rsidR="00000000" w:rsidRPr="00000000">
        <w:rPr>
          <w:rtl w:val="0"/>
        </w:rPr>
        <w:t xml:space="preserve">in half-graben rift basins. Sedimentology 50, 169–185.</w:t>
      </w:r>
    </w:p>
    <w:p w:rsidR="00000000" w:rsidDel="00000000" w:rsidP="00000000" w:rsidRDefault="00000000" w:rsidRPr="00000000" w14:paraId="0000038D">
      <w:pPr>
        <w:jc w:val="both"/>
        <w:rPr/>
      </w:pPr>
      <w:r w:rsidDel="00000000" w:rsidR="00000000" w:rsidRPr="00000000">
        <w:rPr>
          <w:rtl w:val="0"/>
        </w:rPr>
        <w:t xml:space="preserve">Gutierrez Paredes, H.C., Catuneanu, O., Romano, U.H., 2017. Sequence stratigraphy of</w:t>
      </w:r>
    </w:p>
    <w:p w:rsidR="00000000" w:rsidDel="00000000" w:rsidP="00000000" w:rsidRDefault="00000000" w:rsidRPr="00000000" w14:paraId="0000038E">
      <w:pPr>
        <w:jc w:val="both"/>
        <w:rPr/>
      </w:pPr>
      <w:r w:rsidDel="00000000" w:rsidR="00000000" w:rsidRPr="00000000">
        <w:rPr>
          <w:rtl w:val="0"/>
        </w:rPr>
        <w:t xml:space="preserve">the Miocene section, southern Gulf of Mexico. Mar. Pet. Geol. 86, 711–732.</w:t>
      </w:r>
    </w:p>
    <w:p w:rsidR="00000000" w:rsidDel="00000000" w:rsidP="00000000" w:rsidRDefault="00000000" w:rsidRPr="00000000" w14:paraId="0000038F">
      <w:pPr>
        <w:jc w:val="both"/>
        <w:rPr/>
      </w:pPr>
      <w:r w:rsidDel="00000000" w:rsidR="00000000" w:rsidRPr="00000000">
        <w:rPr>
          <w:rtl w:val="0"/>
        </w:rPr>
        <w:t xml:space="preserve">Harris, N.B., McMillan, J.M., Knapp, L.V., Mastalerz, M., 2018. Organic matter accumulation</w:t>
      </w:r>
    </w:p>
    <w:p w:rsidR="00000000" w:rsidDel="00000000" w:rsidP="00000000" w:rsidRDefault="00000000" w:rsidRPr="00000000" w14:paraId="00000390">
      <w:pPr>
        <w:jc w:val="both"/>
        <w:rPr/>
      </w:pPr>
      <w:r w:rsidDel="00000000" w:rsidR="00000000" w:rsidRPr="00000000">
        <w:rPr>
          <w:rtl w:val="0"/>
        </w:rPr>
        <w:t xml:space="preserve">in the Upper Devonian Duvernay Formation, Western Canada Sedimentary</w:t>
      </w:r>
    </w:p>
    <w:p w:rsidR="00000000" w:rsidDel="00000000" w:rsidP="00000000" w:rsidRDefault="00000000" w:rsidRPr="00000000" w14:paraId="00000391">
      <w:pPr>
        <w:jc w:val="both"/>
        <w:rPr/>
      </w:pPr>
      <w:r w:rsidDel="00000000" w:rsidR="00000000" w:rsidRPr="00000000">
        <w:rPr>
          <w:rtl w:val="0"/>
        </w:rPr>
        <w:t xml:space="preserve">Basin, from sequence stratigraphic analysis and geochemical proxies. Sediment. Geol.</w:t>
      </w:r>
    </w:p>
    <w:p w:rsidR="00000000" w:rsidDel="00000000" w:rsidP="00000000" w:rsidRDefault="00000000" w:rsidRPr="00000000" w14:paraId="00000392">
      <w:pPr>
        <w:jc w:val="both"/>
        <w:rPr/>
      </w:pPr>
      <w:r w:rsidDel="00000000" w:rsidR="00000000" w:rsidRPr="00000000">
        <w:rPr>
          <w:rtl w:val="0"/>
        </w:rPr>
        <w:t xml:space="preserve">376, 185–203.</w:t>
      </w:r>
    </w:p>
    <w:p w:rsidR="00000000" w:rsidDel="00000000" w:rsidP="00000000" w:rsidRDefault="00000000" w:rsidRPr="00000000" w14:paraId="00000393">
      <w:pPr>
        <w:jc w:val="both"/>
        <w:rPr/>
      </w:pPr>
      <w:r w:rsidDel="00000000" w:rsidR="00000000" w:rsidRPr="00000000">
        <w:rPr>
          <w:rtl w:val="0"/>
        </w:rPr>
        <w:t xml:space="preserve">Helenes, J., De-Guerra, C., Vasquez, J., 1998. Palynology and chronostratigraphy of the</w:t>
      </w:r>
    </w:p>
    <w:p w:rsidR="00000000" w:rsidDel="00000000" w:rsidP="00000000" w:rsidRDefault="00000000" w:rsidRPr="00000000" w14:paraId="00000394">
      <w:pPr>
        <w:jc w:val="both"/>
        <w:rPr/>
      </w:pPr>
      <w:r w:rsidDel="00000000" w:rsidR="00000000" w:rsidRPr="00000000">
        <w:rPr>
          <w:rtl w:val="0"/>
        </w:rPr>
        <w:t xml:space="preserve">upper cretaceous in the subsurface of the Barinas Basin, western Venezuela. Am.</w:t>
      </w:r>
    </w:p>
    <w:p w:rsidR="00000000" w:rsidDel="00000000" w:rsidP="00000000" w:rsidRDefault="00000000" w:rsidRPr="00000000" w14:paraId="00000395">
      <w:pPr>
        <w:jc w:val="both"/>
        <w:rPr/>
      </w:pPr>
      <w:r w:rsidDel="00000000" w:rsidR="00000000" w:rsidRPr="00000000">
        <w:rPr>
          <w:rtl w:val="0"/>
        </w:rPr>
        <w:t xml:space="preserve">Assoc. Pet. Geol. Bull. 82, 1308–1328.</w:t>
      </w:r>
    </w:p>
    <w:p w:rsidR="00000000" w:rsidDel="00000000" w:rsidP="00000000" w:rsidRDefault="00000000" w:rsidRPr="00000000" w14:paraId="00000396">
      <w:pPr>
        <w:jc w:val="both"/>
        <w:rPr/>
      </w:pPr>
      <w:r w:rsidDel="00000000" w:rsidR="00000000" w:rsidRPr="00000000">
        <w:rPr>
          <w:rtl w:val="0"/>
        </w:rPr>
        <w:t xml:space="preserve">Ketzer, J.M., Holz, M., Morad, S., Al-Aasm, I.S., 2003. Sequence stratigraphic distribution</w:t>
      </w:r>
    </w:p>
    <w:p w:rsidR="00000000" w:rsidDel="00000000" w:rsidP="00000000" w:rsidRDefault="00000000" w:rsidRPr="00000000" w14:paraId="00000397">
      <w:pPr>
        <w:jc w:val="both"/>
        <w:rPr/>
      </w:pPr>
      <w:r w:rsidDel="00000000" w:rsidR="00000000" w:rsidRPr="00000000">
        <w:rPr>
          <w:rtl w:val="0"/>
        </w:rPr>
        <w:t xml:space="preserve">of diagenetic alterations in coal-bearing, paralic sandstones: evidence from the Rio</w:t>
      </w:r>
    </w:p>
    <w:p w:rsidR="00000000" w:rsidDel="00000000" w:rsidP="00000000" w:rsidRDefault="00000000" w:rsidRPr="00000000" w14:paraId="00000398">
      <w:pPr>
        <w:jc w:val="both"/>
        <w:rPr/>
      </w:pPr>
      <w:r w:rsidDel="00000000" w:rsidR="00000000" w:rsidRPr="00000000">
        <w:rPr>
          <w:rtl w:val="0"/>
        </w:rPr>
        <w:t xml:space="preserve">Bonito Formation (early Permian), southern Brazil. Sedimentology 50, 855–877.</w:t>
      </w:r>
    </w:p>
    <w:p w:rsidR="00000000" w:rsidDel="00000000" w:rsidP="00000000" w:rsidRDefault="00000000" w:rsidRPr="00000000" w14:paraId="00000399">
      <w:pPr>
        <w:jc w:val="both"/>
        <w:rPr/>
      </w:pPr>
      <w:r w:rsidDel="00000000" w:rsidR="00000000" w:rsidRPr="00000000">
        <w:rPr>
          <w:rtl w:val="0"/>
        </w:rPr>
        <w:t xml:space="preserve">Kidwell, S.M., 1997. Anatomy of extremely thin marine sequences landward of a passivemargin</w:t>
      </w:r>
    </w:p>
    <w:p w:rsidR="00000000" w:rsidDel="00000000" w:rsidP="00000000" w:rsidRDefault="00000000" w:rsidRPr="00000000" w14:paraId="0000039A">
      <w:pPr>
        <w:jc w:val="both"/>
        <w:rPr/>
      </w:pPr>
      <w:r w:rsidDel="00000000" w:rsidR="00000000" w:rsidRPr="00000000">
        <w:rPr>
          <w:rtl w:val="0"/>
        </w:rPr>
        <w:t xml:space="preserve">hinge zone: Neogene Calvert Cliffs succession, Maryland, U.S.A. J. Sediment.</w:t>
      </w:r>
    </w:p>
    <w:p w:rsidR="00000000" w:rsidDel="00000000" w:rsidP="00000000" w:rsidRDefault="00000000" w:rsidRPr="00000000" w14:paraId="0000039B">
      <w:pPr>
        <w:jc w:val="both"/>
        <w:rPr/>
      </w:pPr>
      <w:r w:rsidDel="00000000" w:rsidR="00000000" w:rsidRPr="00000000">
        <w:rPr>
          <w:rtl w:val="0"/>
        </w:rPr>
        <w:t xml:space="preserve">Res. 67, 322–340.</w:t>
      </w:r>
    </w:p>
    <w:p w:rsidR="00000000" w:rsidDel="00000000" w:rsidP="00000000" w:rsidRDefault="00000000" w:rsidRPr="00000000" w14:paraId="0000039C">
      <w:pPr>
        <w:jc w:val="both"/>
        <w:rPr/>
      </w:pPr>
      <w:r w:rsidDel="00000000" w:rsidR="00000000" w:rsidRPr="00000000">
        <w:rPr>
          <w:rtl w:val="0"/>
        </w:rPr>
        <w:t xml:space="preserve">Knapp, L.J., Harris, N.B., McMillan, J.M., 2019. A sequence stratigraphic model for the</w:t>
      </w:r>
    </w:p>
    <w:p w:rsidR="00000000" w:rsidDel="00000000" w:rsidP="00000000" w:rsidRDefault="00000000" w:rsidRPr="00000000" w14:paraId="0000039D">
      <w:pPr>
        <w:jc w:val="both"/>
        <w:rPr/>
      </w:pPr>
      <w:r w:rsidDel="00000000" w:rsidR="00000000" w:rsidRPr="00000000">
        <w:rPr>
          <w:rtl w:val="0"/>
        </w:rPr>
        <w:t xml:space="preserve">organic-rich Upper Devonian Duvernay Formation, Alberta, Canada. Sediment. Geol.</w:t>
      </w:r>
    </w:p>
    <w:p w:rsidR="00000000" w:rsidDel="00000000" w:rsidP="00000000" w:rsidRDefault="00000000" w:rsidRPr="00000000" w14:paraId="0000039E">
      <w:pPr>
        <w:jc w:val="both"/>
        <w:rPr/>
      </w:pPr>
      <w:r w:rsidDel="00000000" w:rsidR="00000000" w:rsidRPr="00000000">
        <w:rPr>
          <w:rtl w:val="0"/>
        </w:rPr>
        <w:t xml:space="preserve">387, 152–181.</w:t>
      </w:r>
    </w:p>
    <w:p w:rsidR="00000000" w:rsidDel="00000000" w:rsidP="00000000" w:rsidRDefault="00000000" w:rsidRPr="00000000" w14:paraId="0000039F">
      <w:pPr>
        <w:jc w:val="both"/>
        <w:rPr/>
      </w:pPr>
      <w:r w:rsidDel="00000000" w:rsidR="00000000" w:rsidRPr="00000000">
        <w:rPr>
          <w:rtl w:val="0"/>
        </w:rPr>
        <w:t xml:space="preserve">Krapez, B., 1996. Sequence-stratigraphic concepts applied to the identification of basinfilling</w:t>
      </w:r>
    </w:p>
    <w:p w:rsidR="00000000" w:rsidDel="00000000" w:rsidP="00000000" w:rsidRDefault="00000000" w:rsidRPr="00000000" w14:paraId="000003A0">
      <w:pPr>
        <w:jc w:val="both"/>
        <w:rPr/>
      </w:pPr>
      <w:r w:rsidDel="00000000" w:rsidR="00000000" w:rsidRPr="00000000">
        <w:rPr>
          <w:rtl w:val="0"/>
        </w:rPr>
        <w:t xml:space="preserve">rhythms in Precambrian successions. Aust. J. Earth Sci. 43, 355–380.</w:t>
      </w:r>
    </w:p>
    <w:p w:rsidR="00000000" w:rsidDel="00000000" w:rsidP="00000000" w:rsidRDefault="00000000" w:rsidRPr="00000000" w14:paraId="000003A1">
      <w:pPr>
        <w:jc w:val="both"/>
        <w:rPr/>
      </w:pPr>
      <w:r w:rsidDel="00000000" w:rsidR="00000000" w:rsidRPr="00000000">
        <w:rPr>
          <w:rtl w:val="0"/>
        </w:rPr>
        <w:t xml:space="preserve">LaGrange, M.T., Konhauser, K.O., Catuneanu, O., Harris, B.S., Playter, T.L., Gingras, M.K.,</w:t>
      </w:r>
    </w:p>
    <w:p w:rsidR="00000000" w:rsidDel="00000000" w:rsidP="00000000" w:rsidRDefault="00000000" w:rsidRPr="00000000" w14:paraId="000003A2">
      <w:pPr>
        <w:jc w:val="both"/>
        <w:rPr/>
      </w:pPr>
      <w:r w:rsidDel="00000000" w:rsidR="00000000" w:rsidRPr="00000000">
        <w:rPr>
          <w:rtl w:val="0"/>
        </w:rPr>
        <w:t xml:space="preserve">2020. Earth Sci. Rev. 203, 103137.</w:t>
      </w:r>
    </w:p>
    <w:p w:rsidR="00000000" w:rsidDel="00000000" w:rsidP="00000000" w:rsidRDefault="00000000" w:rsidRPr="00000000" w14:paraId="000003A3">
      <w:pPr>
        <w:jc w:val="both"/>
        <w:rPr/>
      </w:pPr>
      <w:r w:rsidDel="00000000" w:rsidR="00000000" w:rsidRPr="00000000">
        <w:rPr>
          <w:rtl w:val="0"/>
        </w:rPr>
        <w:t xml:space="preserve">Leckie, D.A., 1994. Canterbury Plains, New Zealand – Implications for sequence stratigraphic</w:t>
      </w:r>
    </w:p>
    <w:p w:rsidR="00000000" w:rsidDel="00000000" w:rsidP="00000000" w:rsidRDefault="00000000" w:rsidRPr="00000000" w14:paraId="000003A4">
      <w:pPr>
        <w:jc w:val="both"/>
        <w:rPr/>
      </w:pPr>
      <w:r w:rsidDel="00000000" w:rsidR="00000000" w:rsidRPr="00000000">
        <w:rPr>
          <w:rtl w:val="0"/>
        </w:rPr>
        <w:t xml:space="preserve">models. AAPG Bull. 78, 1240–1256.</w:t>
      </w:r>
    </w:p>
    <w:p w:rsidR="00000000" w:rsidDel="00000000" w:rsidP="00000000" w:rsidRDefault="00000000" w:rsidRPr="00000000" w14:paraId="000003A5">
      <w:pPr>
        <w:jc w:val="both"/>
        <w:rPr/>
      </w:pPr>
      <w:r w:rsidDel="00000000" w:rsidR="00000000" w:rsidRPr="00000000">
        <w:rPr>
          <w:rtl w:val="0"/>
        </w:rPr>
        <w:t xml:space="preserve">Longwell, C.R., 1949. Sedimentary facies in geologic history. Geol. Soc. Am. Memoir 39</w:t>
      </w:r>
    </w:p>
    <w:p w:rsidR="00000000" w:rsidDel="00000000" w:rsidP="00000000" w:rsidRDefault="00000000" w:rsidRPr="00000000" w14:paraId="000003A6">
      <w:pPr>
        <w:jc w:val="both"/>
        <w:rPr/>
      </w:pPr>
      <w:r w:rsidDel="00000000" w:rsidR="00000000" w:rsidRPr="00000000">
        <w:rPr>
          <w:rtl w:val="0"/>
        </w:rPr>
        <w:t xml:space="preserve">171 pp.</w:t>
      </w:r>
    </w:p>
    <w:p w:rsidR="00000000" w:rsidDel="00000000" w:rsidP="00000000" w:rsidRDefault="00000000" w:rsidRPr="00000000" w14:paraId="000003A7">
      <w:pPr>
        <w:jc w:val="both"/>
        <w:rPr/>
      </w:pPr>
      <w:r w:rsidDel="00000000" w:rsidR="00000000" w:rsidRPr="00000000">
        <w:rPr>
          <w:rtl w:val="0"/>
        </w:rPr>
        <w:t xml:space="preserve">Martinsen, R.S., Christensen, G., 1992. A stratigraphic and environmental study of the</w:t>
      </w:r>
    </w:p>
    <w:p w:rsidR="00000000" w:rsidDel="00000000" w:rsidP="00000000" w:rsidRDefault="00000000" w:rsidRPr="00000000" w14:paraId="000003A8">
      <w:pPr>
        <w:jc w:val="both"/>
        <w:rPr/>
      </w:pPr>
      <w:r w:rsidDel="00000000" w:rsidR="00000000" w:rsidRPr="00000000">
        <w:rPr>
          <w:rtl w:val="0"/>
        </w:rPr>
        <w:t xml:space="preserve">Almond Formation, Mesaverde Group, Greater Green River Basin, Wyoming.</w:t>
      </w:r>
    </w:p>
    <w:p w:rsidR="00000000" w:rsidDel="00000000" w:rsidP="00000000" w:rsidRDefault="00000000" w:rsidRPr="00000000" w14:paraId="000003A9">
      <w:pPr>
        <w:jc w:val="both"/>
        <w:rPr/>
      </w:pPr>
      <w:r w:rsidDel="00000000" w:rsidR="00000000" w:rsidRPr="00000000">
        <w:rPr>
          <w:rtl w:val="0"/>
        </w:rPr>
        <w:t xml:space="preserve">Wyoming Geological Association Guidebook, Forty-third Field Conference. pp.</w:t>
      </w:r>
    </w:p>
    <w:p w:rsidR="00000000" w:rsidDel="00000000" w:rsidP="00000000" w:rsidRDefault="00000000" w:rsidRPr="00000000" w14:paraId="000003AA">
      <w:pPr>
        <w:jc w:val="both"/>
        <w:rPr/>
      </w:pPr>
      <w:r w:rsidDel="00000000" w:rsidR="00000000" w:rsidRPr="00000000">
        <w:rPr>
          <w:rtl w:val="0"/>
        </w:rPr>
        <w:t xml:space="preserve">171–190.</w:t>
      </w:r>
    </w:p>
    <w:p w:rsidR="00000000" w:rsidDel="00000000" w:rsidP="00000000" w:rsidRDefault="00000000" w:rsidRPr="00000000" w14:paraId="000003AB">
      <w:pPr>
        <w:jc w:val="both"/>
        <w:rPr/>
      </w:pPr>
      <w:r w:rsidDel="00000000" w:rsidR="00000000" w:rsidRPr="00000000">
        <w:rPr>
          <w:rtl w:val="0"/>
        </w:rPr>
        <w:t xml:space="preserve">Martins-Neto, M.A., Catuneanu, O., 2010. Rift sequence stratigraphy. Mar. Pet. Geol. 27,</w:t>
      </w:r>
    </w:p>
    <w:p w:rsidR="00000000" w:rsidDel="00000000" w:rsidP="00000000" w:rsidRDefault="00000000" w:rsidRPr="00000000" w14:paraId="000003AC">
      <w:pPr>
        <w:jc w:val="both"/>
        <w:rPr/>
      </w:pPr>
      <w:r w:rsidDel="00000000" w:rsidR="00000000" w:rsidRPr="00000000">
        <w:rPr>
          <w:rtl w:val="0"/>
        </w:rPr>
        <w:t xml:space="preserve">247–253.</w:t>
      </w:r>
    </w:p>
    <w:p w:rsidR="00000000" w:rsidDel="00000000" w:rsidP="00000000" w:rsidRDefault="00000000" w:rsidRPr="00000000" w14:paraId="000003AD">
      <w:pPr>
        <w:jc w:val="both"/>
        <w:rPr/>
      </w:pPr>
      <w:r w:rsidDel="00000000" w:rsidR="00000000" w:rsidRPr="00000000">
        <w:rPr>
          <w:rtl w:val="0"/>
        </w:rPr>
        <w:t xml:space="preserve">Mawson, M., Tucker, M.E., 2009. High-frequency cyclicity (millennial-scale and</w:t>
      </w:r>
    </w:p>
    <w:p w:rsidR="00000000" w:rsidDel="00000000" w:rsidP="00000000" w:rsidRDefault="00000000" w:rsidRPr="00000000" w14:paraId="000003AE">
      <w:pPr>
        <w:jc w:val="both"/>
        <w:rPr/>
      </w:pPr>
      <w:r w:rsidDel="00000000" w:rsidR="00000000" w:rsidRPr="00000000">
        <w:rPr>
          <w:rtl w:val="0"/>
        </w:rPr>
        <w:t xml:space="preserve">Milankovitch) in slope carbonates (Zechstein) Permian, NE England. Sedimentology</w:t>
      </w:r>
    </w:p>
    <w:p w:rsidR="00000000" w:rsidDel="00000000" w:rsidP="00000000" w:rsidRDefault="00000000" w:rsidRPr="00000000" w14:paraId="000003AF">
      <w:pPr>
        <w:jc w:val="both"/>
        <w:rPr/>
      </w:pPr>
      <w:r w:rsidDel="00000000" w:rsidR="00000000" w:rsidRPr="00000000">
        <w:rPr>
          <w:rtl w:val="0"/>
        </w:rPr>
        <w:t xml:space="preserve">56, 1905–1936.</w:t>
      </w:r>
    </w:p>
    <w:p w:rsidR="00000000" w:rsidDel="00000000" w:rsidP="00000000" w:rsidRDefault="00000000" w:rsidRPr="00000000" w14:paraId="000003B0">
      <w:pPr>
        <w:jc w:val="both"/>
        <w:rPr/>
      </w:pPr>
      <w:r w:rsidDel="00000000" w:rsidR="00000000" w:rsidRPr="00000000">
        <w:rPr>
          <w:rtl w:val="0"/>
        </w:rPr>
        <w:t xml:space="preserve">Miall, A.D., 2010. The Geology of Stratigraphic Sequences, second edition. Springer-</w:t>
      </w:r>
    </w:p>
    <w:p w:rsidR="00000000" w:rsidDel="00000000" w:rsidP="00000000" w:rsidRDefault="00000000" w:rsidRPr="00000000" w14:paraId="000003B1">
      <w:pPr>
        <w:jc w:val="both"/>
        <w:rPr/>
      </w:pPr>
      <w:r w:rsidDel="00000000" w:rsidR="00000000" w:rsidRPr="00000000">
        <w:rPr>
          <w:rtl w:val="0"/>
        </w:rPr>
        <w:t xml:space="preserve">Verlag, Berlin 522 pp.</w:t>
      </w:r>
    </w:p>
    <w:p w:rsidR="00000000" w:rsidDel="00000000" w:rsidP="00000000" w:rsidRDefault="00000000" w:rsidRPr="00000000" w14:paraId="000003B2">
      <w:pPr>
        <w:jc w:val="both"/>
        <w:rPr/>
      </w:pPr>
      <w:r w:rsidDel="00000000" w:rsidR="00000000" w:rsidRPr="00000000">
        <w:rPr>
          <w:rtl w:val="0"/>
        </w:rPr>
        <w:t xml:space="preserve">Mitchum Jr., R.M., 1977. Seismic stratigraphy and global changes of sea level, part 11:</w:t>
      </w:r>
    </w:p>
    <w:p w:rsidR="00000000" w:rsidDel="00000000" w:rsidP="00000000" w:rsidRDefault="00000000" w:rsidRPr="00000000" w14:paraId="000003B3">
      <w:pPr>
        <w:jc w:val="both"/>
        <w:rPr/>
      </w:pPr>
      <w:r w:rsidDel="00000000" w:rsidR="00000000" w:rsidRPr="00000000">
        <w:rPr>
          <w:rtl w:val="0"/>
        </w:rPr>
        <w:t xml:space="preserve">Glossary of terms used in seismic stratigraphy. In: Payton, C.E. (Ed.), Seismic</w:t>
      </w:r>
    </w:p>
    <w:p w:rsidR="00000000" w:rsidDel="00000000" w:rsidP="00000000" w:rsidRDefault="00000000" w:rsidRPr="00000000" w14:paraId="000003B4">
      <w:pPr>
        <w:jc w:val="both"/>
        <w:rPr/>
      </w:pPr>
      <w:r w:rsidDel="00000000" w:rsidR="00000000" w:rsidRPr="00000000">
        <w:rPr>
          <w:rtl w:val="0"/>
        </w:rPr>
        <w:t xml:space="preserve">Stratigraphy – Applications to Hydrocarbon Exploration. American Association of</w:t>
      </w:r>
    </w:p>
    <w:p w:rsidR="00000000" w:rsidDel="00000000" w:rsidP="00000000" w:rsidRDefault="00000000" w:rsidRPr="00000000" w14:paraId="000003B5">
      <w:pPr>
        <w:jc w:val="both"/>
        <w:rPr/>
      </w:pPr>
      <w:r w:rsidDel="00000000" w:rsidR="00000000" w:rsidRPr="00000000">
        <w:rPr>
          <w:rtl w:val="0"/>
        </w:rPr>
        <w:t xml:space="preserve">Petroleum Geologists Memoir, vol. 26. pp. 205–212.</w:t>
      </w:r>
    </w:p>
    <w:p w:rsidR="00000000" w:rsidDel="00000000" w:rsidP="00000000" w:rsidRDefault="00000000" w:rsidRPr="00000000" w14:paraId="000003B6">
      <w:pPr>
        <w:jc w:val="both"/>
        <w:rPr/>
      </w:pPr>
      <w:r w:rsidDel="00000000" w:rsidR="00000000" w:rsidRPr="00000000">
        <w:rPr>
          <w:rtl w:val="0"/>
        </w:rPr>
        <w:t xml:space="preserve">Mitchum Jr., R.M., Van Wagoner, J.C., 1991. High-frequency sequences and their</w:t>
      </w:r>
    </w:p>
    <w:p w:rsidR="00000000" w:rsidDel="00000000" w:rsidP="00000000" w:rsidRDefault="00000000" w:rsidRPr="00000000" w14:paraId="000003B7">
      <w:pPr>
        <w:jc w:val="both"/>
        <w:rPr/>
      </w:pPr>
      <w:r w:rsidDel="00000000" w:rsidR="00000000" w:rsidRPr="00000000">
        <w:rPr>
          <w:rtl w:val="0"/>
        </w:rPr>
        <w:t xml:space="preserve">stacking patterns: sequence stratigraphic evidence of high-frequency eustatic cycles.</w:t>
      </w:r>
    </w:p>
    <w:p w:rsidR="00000000" w:rsidDel="00000000" w:rsidP="00000000" w:rsidRDefault="00000000" w:rsidRPr="00000000" w14:paraId="000003B8">
      <w:pPr>
        <w:jc w:val="both"/>
        <w:rPr/>
      </w:pPr>
      <w:r w:rsidDel="00000000" w:rsidR="00000000" w:rsidRPr="00000000">
        <w:rPr>
          <w:rtl w:val="0"/>
        </w:rPr>
        <w:t xml:space="preserve">Sediment. Geol. 70, 131–160.</w:t>
      </w:r>
    </w:p>
    <w:p w:rsidR="00000000" w:rsidDel="00000000" w:rsidP="00000000" w:rsidRDefault="00000000" w:rsidRPr="00000000" w14:paraId="000003B9">
      <w:pPr>
        <w:jc w:val="both"/>
        <w:rPr/>
      </w:pPr>
      <w:r w:rsidDel="00000000" w:rsidR="00000000" w:rsidRPr="00000000">
        <w:rPr>
          <w:rtl w:val="0"/>
        </w:rPr>
        <w:t xml:space="preserve">Neal, J., Abreu, V., 2009. Sequence stratigraphy hierarchy and the accommodation succession</w:t>
      </w:r>
    </w:p>
    <w:p w:rsidR="00000000" w:rsidDel="00000000" w:rsidP="00000000" w:rsidRDefault="00000000" w:rsidRPr="00000000" w14:paraId="000003BA">
      <w:pPr>
        <w:jc w:val="both"/>
        <w:rPr/>
      </w:pPr>
      <w:r w:rsidDel="00000000" w:rsidR="00000000" w:rsidRPr="00000000">
        <w:rPr>
          <w:rtl w:val="0"/>
        </w:rPr>
        <w:t xml:space="preserve">model. Geology 37 (9), 779–782.</w:t>
      </w:r>
    </w:p>
    <w:p w:rsidR="00000000" w:rsidDel="00000000" w:rsidP="00000000" w:rsidRDefault="00000000" w:rsidRPr="00000000" w14:paraId="000003BB">
      <w:pPr>
        <w:jc w:val="both"/>
        <w:rPr/>
      </w:pPr>
      <w:r w:rsidDel="00000000" w:rsidR="00000000" w:rsidRPr="00000000">
        <w:rPr>
          <w:rtl w:val="0"/>
        </w:rPr>
        <w:t xml:space="preserve">Pattison, S.A.J., 1995. Sequence stratigraphic significance of sharp-based lowstand</w:t>
      </w:r>
    </w:p>
    <w:p w:rsidR="00000000" w:rsidDel="00000000" w:rsidP="00000000" w:rsidRDefault="00000000" w:rsidRPr="00000000" w14:paraId="000003BC">
      <w:pPr>
        <w:jc w:val="both"/>
        <w:rPr/>
      </w:pPr>
      <w:r w:rsidDel="00000000" w:rsidR="00000000" w:rsidRPr="00000000">
        <w:rPr>
          <w:rtl w:val="0"/>
        </w:rPr>
        <w:t xml:space="preserve">shoreface deposits, Kenilworth Member, Book Cliffs, Utah. Am. Assoc. Pet. Geol. Bull.</w:t>
      </w:r>
    </w:p>
    <w:p w:rsidR="00000000" w:rsidDel="00000000" w:rsidP="00000000" w:rsidRDefault="00000000" w:rsidRPr="00000000" w14:paraId="000003BD">
      <w:pPr>
        <w:jc w:val="both"/>
        <w:rPr/>
      </w:pPr>
      <w:r w:rsidDel="00000000" w:rsidR="00000000" w:rsidRPr="00000000">
        <w:rPr>
          <w:rtl w:val="0"/>
        </w:rPr>
        <w:t xml:space="preserve">79, 444–462.</w:t>
      </w:r>
    </w:p>
    <w:p w:rsidR="00000000" w:rsidDel="00000000" w:rsidP="00000000" w:rsidRDefault="00000000" w:rsidRPr="00000000" w14:paraId="000003BE">
      <w:pPr>
        <w:jc w:val="both"/>
        <w:rPr/>
      </w:pPr>
      <w:r w:rsidDel="00000000" w:rsidR="00000000" w:rsidRPr="00000000">
        <w:rPr>
          <w:rtl w:val="0"/>
        </w:rPr>
        <w:t xml:space="preserve">Pattison, S.A.J., 2019. Re-evaluating the sedimentology and sequence stratigraphy of</w:t>
      </w:r>
    </w:p>
    <w:p w:rsidR="00000000" w:rsidDel="00000000" w:rsidP="00000000" w:rsidRDefault="00000000" w:rsidRPr="00000000" w14:paraId="000003BF">
      <w:pPr>
        <w:jc w:val="both"/>
        <w:rPr/>
      </w:pPr>
      <w:r w:rsidDel="00000000" w:rsidR="00000000" w:rsidRPr="00000000">
        <w:rPr>
          <w:rtl w:val="0"/>
        </w:rPr>
        <w:t xml:space="preserve">classic Book Cliffs outcrops at Tusher and Thompson canyons, eastern Utah, USA:</w:t>
      </w:r>
    </w:p>
    <w:p w:rsidR="00000000" w:rsidDel="00000000" w:rsidP="00000000" w:rsidRDefault="00000000" w:rsidRPr="00000000" w14:paraId="000003C0">
      <w:pPr>
        <w:jc w:val="both"/>
        <w:rPr/>
      </w:pPr>
      <w:r w:rsidDel="00000000" w:rsidR="00000000" w:rsidRPr="00000000">
        <w:rPr>
          <w:rtl w:val="0"/>
        </w:rPr>
        <w:t xml:space="preserve">applications to correlation, modelling, and prediction in similar nearshore terrestrial</w:t>
      </w:r>
    </w:p>
    <w:p w:rsidR="00000000" w:rsidDel="00000000" w:rsidP="00000000" w:rsidRDefault="00000000" w:rsidRPr="00000000" w14:paraId="000003C1">
      <w:pPr>
        <w:jc w:val="both"/>
        <w:rPr/>
      </w:pPr>
      <w:r w:rsidDel="00000000" w:rsidR="00000000" w:rsidRPr="00000000">
        <w:rPr>
          <w:rtl w:val="0"/>
        </w:rPr>
        <w:t xml:space="preserve">to shallow marine subsurface settings worldwide. Mar. Pet. Geol. 102, 202–230.</w:t>
      </w:r>
    </w:p>
    <w:p w:rsidR="00000000" w:rsidDel="00000000" w:rsidP="00000000" w:rsidRDefault="00000000" w:rsidRPr="00000000" w14:paraId="000003C2">
      <w:pPr>
        <w:jc w:val="both"/>
        <w:rPr/>
      </w:pPr>
      <w:r w:rsidDel="00000000" w:rsidR="00000000" w:rsidRPr="00000000">
        <w:rPr>
          <w:rtl w:val="0"/>
        </w:rPr>
        <w:t xml:space="preserve">Pellegrini, C., Maselli, V., Gamberi, F., Asioli, A., Bohacs, K.M., Drexler, T.M., Trincardi,</w:t>
      </w:r>
    </w:p>
    <w:p w:rsidR="00000000" w:rsidDel="00000000" w:rsidP="00000000" w:rsidRDefault="00000000" w:rsidRPr="00000000" w14:paraId="000003C3">
      <w:pPr>
        <w:jc w:val="both"/>
        <w:rPr/>
      </w:pPr>
      <w:r w:rsidDel="00000000" w:rsidR="00000000" w:rsidRPr="00000000">
        <w:rPr>
          <w:rtl w:val="0"/>
        </w:rPr>
        <w:t xml:space="preserve">F., 2017. How to make a 350-m-thick lowstand systems tract in 17,000 years: the late</w:t>
      </w:r>
    </w:p>
    <w:p w:rsidR="00000000" w:rsidDel="00000000" w:rsidP="00000000" w:rsidRDefault="00000000" w:rsidRPr="00000000" w14:paraId="000003C4">
      <w:pPr>
        <w:jc w:val="both"/>
        <w:rPr/>
      </w:pPr>
      <w:r w:rsidDel="00000000" w:rsidR="00000000" w:rsidRPr="00000000">
        <w:rPr>
          <w:rtl w:val="0"/>
        </w:rPr>
        <w:t xml:space="preserve">Pleistocene Po River (Italy) lowstand wedge. Geology 45 (4), 327–330.</w:t>
      </w:r>
    </w:p>
    <w:p w:rsidR="00000000" w:rsidDel="00000000" w:rsidP="00000000" w:rsidRDefault="00000000" w:rsidRPr="00000000" w14:paraId="000003C5">
      <w:pPr>
        <w:jc w:val="both"/>
        <w:rPr/>
      </w:pPr>
      <w:r w:rsidDel="00000000" w:rsidR="00000000" w:rsidRPr="00000000">
        <w:rPr>
          <w:rtl w:val="0"/>
        </w:rPr>
        <w:t xml:space="preserve">Pellegrini, C., Asioli, A., Bohacs, K.M., Drexler, T.M., Feldman, H.R., Sweet, M.L., Maselli,</w:t>
      </w:r>
    </w:p>
    <w:p w:rsidR="00000000" w:rsidDel="00000000" w:rsidP="00000000" w:rsidRDefault="00000000" w:rsidRPr="00000000" w14:paraId="000003C6">
      <w:pPr>
        <w:jc w:val="both"/>
        <w:rPr/>
      </w:pPr>
      <w:r w:rsidDel="00000000" w:rsidR="00000000" w:rsidRPr="00000000">
        <w:rPr>
          <w:rtl w:val="0"/>
        </w:rPr>
        <w:t xml:space="preserve">V., Rovere, M., Gamberi, F., Dalla Valle, G., Trincardi, F., 2018. The Late Pleistocene</w:t>
      </w:r>
    </w:p>
    <w:p w:rsidR="00000000" w:rsidDel="00000000" w:rsidP="00000000" w:rsidRDefault="00000000" w:rsidRPr="00000000" w14:paraId="000003C7">
      <w:pPr>
        <w:jc w:val="both"/>
        <w:rPr/>
      </w:pPr>
      <w:r w:rsidDel="00000000" w:rsidR="00000000" w:rsidRPr="00000000">
        <w:rPr>
          <w:rtl w:val="0"/>
        </w:rPr>
        <w:t xml:space="preserve">Po River lowstand wedge in the Adriatic Sea: Controls on architecture variability and</w:t>
      </w:r>
    </w:p>
    <w:p w:rsidR="00000000" w:rsidDel="00000000" w:rsidP="00000000" w:rsidRDefault="00000000" w:rsidRPr="00000000" w14:paraId="000003C8">
      <w:pPr>
        <w:jc w:val="both"/>
        <w:rPr/>
      </w:pPr>
      <w:r w:rsidDel="00000000" w:rsidR="00000000" w:rsidRPr="00000000">
        <w:rPr>
          <w:rtl w:val="0"/>
        </w:rPr>
        <w:t xml:space="preserve">sediment partitioning. Mar. Pet. Geol. 96, 16–50.</w:t>
      </w:r>
    </w:p>
    <w:p w:rsidR="00000000" w:rsidDel="00000000" w:rsidP="00000000" w:rsidRDefault="00000000" w:rsidRPr="00000000" w14:paraId="000003C9">
      <w:pPr>
        <w:jc w:val="both"/>
        <w:rPr/>
      </w:pPr>
      <w:r w:rsidDel="00000000" w:rsidR="00000000" w:rsidRPr="00000000">
        <w:rPr>
          <w:rtl w:val="0"/>
        </w:rPr>
        <w:t xml:space="preserve">Posamentier, H.W., Allen, G.P., 1999. Siliciclastic sequence stratigraphy: concepts and</w:t>
      </w:r>
    </w:p>
    <w:p w:rsidR="00000000" w:rsidDel="00000000" w:rsidP="00000000" w:rsidRDefault="00000000" w:rsidRPr="00000000" w14:paraId="000003CA">
      <w:pPr>
        <w:jc w:val="both"/>
        <w:rPr/>
      </w:pPr>
      <w:r w:rsidDel="00000000" w:rsidR="00000000" w:rsidRPr="00000000">
        <w:rPr>
          <w:rtl w:val="0"/>
        </w:rPr>
        <w:t xml:space="preserve">applications. SEPM Concepts in Sedimentology and Paleontology no. 7 210 pp.</w:t>
      </w:r>
    </w:p>
    <w:p w:rsidR="00000000" w:rsidDel="00000000" w:rsidP="00000000" w:rsidRDefault="00000000" w:rsidRPr="00000000" w14:paraId="000003CB">
      <w:pPr>
        <w:jc w:val="both"/>
        <w:rPr/>
      </w:pPr>
      <w:r w:rsidDel="00000000" w:rsidR="00000000" w:rsidRPr="00000000">
        <w:rPr>
          <w:rtl w:val="0"/>
        </w:rPr>
        <w:t xml:space="preserve">Posamentier, H.W., Allen, G.P., James, D.P., Tesson, M., 1992. Forced regressions in a</w:t>
      </w:r>
    </w:p>
    <w:p w:rsidR="00000000" w:rsidDel="00000000" w:rsidP="00000000" w:rsidRDefault="00000000" w:rsidRPr="00000000" w14:paraId="000003CC">
      <w:pPr>
        <w:jc w:val="both"/>
        <w:rPr/>
      </w:pPr>
      <w:r w:rsidDel="00000000" w:rsidR="00000000" w:rsidRPr="00000000">
        <w:rPr>
          <w:rtl w:val="0"/>
        </w:rPr>
        <w:t xml:space="preserve">sequence stratigraphic framework: concepts, examples, and exploration significance.</w:t>
      </w:r>
    </w:p>
    <w:p w:rsidR="00000000" w:rsidDel="00000000" w:rsidP="00000000" w:rsidRDefault="00000000" w:rsidRPr="00000000" w14:paraId="000003CD">
      <w:pPr>
        <w:jc w:val="both"/>
        <w:rPr/>
      </w:pPr>
      <w:r w:rsidDel="00000000" w:rsidR="00000000" w:rsidRPr="00000000">
        <w:rPr>
          <w:rtl w:val="0"/>
        </w:rPr>
        <w:t xml:space="preserve">Am. Associat. Petrol. Geol. Bull. 76, 1687–1709.</w:t>
      </w:r>
    </w:p>
    <w:p w:rsidR="00000000" w:rsidDel="00000000" w:rsidP="00000000" w:rsidRDefault="00000000" w:rsidRPr="00000000" w14:paraId="000003CE">
      <w:pPr>
        <w:jc w:val="both"/>
        <w:rPr/>
      </w:pPr>
      <w:r w:rsidDel="00000000" w:rsidR="00000000" w:rsidRPr="00000000">
        <w:rPr>
          <w:rtl w:val="0"/>
        </w:rPr>
        <w:t xml:space="preserve">Sarmiento Rojas, L.F., 2001. Mesozoic rifting and Cenozoic basin inversion history of the</w:t>
      </w:r>
    </w:p>
    <w:p w:rsidR="00000000" w:rsidDel="00000000" w:rsidP="00000000" w:rsidRDefault="00000000" w:rsidRPr="00000000" w14:paraId="000003CF">
      <w:pPr>
        <w:jc w:val="both"/>
        <w:rPr/>
      </w:pPr>
      <w:r w:rsidDel="00000000" w:rsidR="00000000" w:rsidRPr="00000000">
        <w:rPr>
          <w:rtl w:val="0"/>
        </w:rPr>
        <w:t xml:space="preserve">Eastern Cordillera, Colombian Andes. Ph.D. Thesis, Vrije University, Amsterdam, The</w:t>
      </w:r>
    </w:p>
    <w:p w:rsidR="00000000" w:rsidDel="00000000" w:rsidP="00000000" w:rsidRDefault="00000000" w:rsidRPr="00000000" w14:paraId="000003D0">
      <w:pPr>
        <w:jc w:val="both"/>
        <w:rPr/>
      </w:pPr>
      <w:r w:rsidDel="00000000" w:rsidR="00000000" w:rsidRPr="00000000">
        <w:rPr>
          <w:rtl w:val="0"/>
        </w:rPr>
        <w:t xml:space="preserve">Netherlands. 319 pp.</w:t>
      </w:r>
    </w:p>
    <w:p w:rsidR="00000000" w:rsidDel="00000000" w:rsidP="00000000" w:rsidRDefault="00000000" w:rsidRPr="00000000" w14:paraId="000003D1">
      <w:pPr>
        <w:jc w:val="both"/>
        <w:rPr/>
      </w:pPr>
      <w:r w:rsidDel="00000000" w:rsidR="00000000" w:rsidRPr="00000000">
        <w:rPr>
          <w:rtl w:val="0"/>
        </w:rPr>
        <w:t xml:space="preserve">Sattler, U., Immenhauser, A., Hillgartner, H., Esteban, M., 2005. Characterization, lateral</w:t>
      </w:r>
    </w:p>
    <w:p w:rsidR="00000000" w:rsidDel="00000000" w:rsidP="00000000" w:rsidRDefault="00000000" w:rsidRPr="00000000" w14:paraId="000003D2">
      <w:pPr>
        <w:jc w:val="both"/>
        <w:rPr/>
      </w:pPr>
      <w:r w:rsidDel="00000000" w:rsidR="00000000" w:rsidRPr="00000000">
        <w:rPr>
          <w:rtl w:val="0"/>
        </w:rPr>
        <w:t xml:space="preserve">variability and lateral extent of discontinuity surfaces on a carbonate platform</w:t>
      </w:r>
    </w:p>
    <w:p w:rsidR="00000000" w:rsidDel="00000000" w:rsidP="00000000" w:rsidRDefault="00000000" w:rsidRPr="00000000" w14:paraId="000003D3">
      <w:pPr>
        <w:jc w:val="both"/>
        <w:rPr/>
      </w:pPr>
      <w:r w:rsidDel="00000000" w:rsidR="00000000" w:rsidRPr="00000000">
        <w:rPr>
          <w:rtl w:val="0"/>
        </w:rPr>
        <w:t xml:space="preserve">(Barremian to Lower Aptian, Oman). Sedimentology 52, 339–361.</w:t>
      </w:r>
    </w:p>
    <w:p w:rsidR="00000000" w:rsidDel="00000000" w:rsidP="00000000" w:rsidRDefault="00000000" w:rsidRPr="00000000" w14:paraId="000003D4">
      <w:pPr>
        <w:jc w:val="both"/>
        <w:rPr/>
      </w:pPr>
      <w:r w:rsidDel="00000000" w:rsidR="00000000" w:rsidRPr="00000000">
        <w:rPr>
          <w:rtl w:val="0"/>
        </w:rPr>
        <w:t xml:space="preserve">Saul, G., Naish, T.R., Abbott, S.T., Carter, R.M., 1999. Sedimentary cyclicity in the marine</w:t>
      </w:r>
    </w:p>
    <w:p w:rsidR="00000000" w:rsidDel="00000000" w:rsidP="00000000" w:rsidRDefault="00000000" w:rsidRPr="00000000" w14:paraId="000003D5">
      <w:pPr>
        <w:jc w:val="both"/>
        <w:rPr/>
      </w:pPr>
      <w:r w:rsidDel="00000000" w:rsidR="00000000" w:rsidRPr="00000000">
        <w:rPr>
          <w:rtl w:val="0"/>
        </w:rPr>
        <w:t xml:space="preserve">Pliocene–Pleistocene of the Wanganui basin (New Zealand): sequence stratigraphic</w:t>
      </w:r>
    </w:p>
    <w:p w:rsidR="00000000" w:rsidDel="00000000" w:rsidP="00000000" w:rsidRDefault="00000000" w:rsidRPr="00000000" w14:paraId="000003D6">
      <w:pPr>
        <w:jc w:val="both"/>
        <w:rPr/>
      </w:pPr>
      <w:r w:rsidDel="00000000" w:rsidR="00000000" w:rsidRPr="00000000">
        <w:rPr>
          <w:rtl w:val="0"/>
        </w:rPr>
        <w:t xml:space="preserve">motifs characteristic of the past 2.5 m.y. Geol. Soc. Am. Bull. 111, 524–537.</w:t>
      </w:r>
    </w:p>
    <w:p w:rsidR="00000000" w:rsidDel="00000000" w:rsidP="00000000" w:rsidRDefault="00000000" w:rsidRPr="00000000" w14:paraId="000003D7">
      <w:pPr>
        <w:jc w:val="both"/>
        <w:rPr/>
      </w:pPr>
      <w:r w:rsidDel="00000000" w:rsidR="00000000" w:rsidRPr="00000000">
        <w:rPr>
          <w:rtl w:val="0"/>
        </w:rPr>
        <w:t xml:space="preserve">Schlager, W., 1989. Drowning unconformities on carbonate platforms. In: Crevello, P.D.,</w:t>
      </w:r>
    </w:p>
    <w:p w:rsidR="00000000" w:rsidDel="00000000" w:rsidP="00000000" w:rsidRDefault="00000000" w:rsidRPr="00000000" w14:paraId="000003D8">
      <w:pPr>
        <w:jc w:val="both"/>
        <w:rPr/>
      </w:pPr>
      <w:r w:rsidDel="00000000" w:rsidR="00000000" w:rsidRPr="00000000">
        <w:rPr>
          <w:rtl w:val="0"/>
        </w:rPr>
        <w:t xml:space="preserve">Wilson, J.L., Sarg, J.F., Read, J.F. (Eds.), Controls on Carbonate Platform and Basin</w:t>
      </w:r>
    </w:p>
    <w:p w:rsidR="00000000" w:rsidDel="00000000" w:rsidP="00000000" w:rsidRDefault="00000000" w:rsidRPr="00000000" w14:paraId="000003D9">
      <w:pPr>
        <w:jc w:val="both"/>
        <w:rPr/>
      </w:pPr>
      <w:r w:rsidDel="00000000" w:rsidR="00000000" w:rsidRPr="00000000">
        <w:rPr>
          <w:rtl w:val="0"/>
        </w:rPr>
        <w:t xml:space="preserve">Development. SEPM (Society of Economic Paleontologists and Mineralogists) Special</w:t>
      </w:r>
    </w:p>
    <w:p w:rsidR="00000000" w:rsidDel="00000000" w:rsidP="00000000" w:rsidRDefault="00000000" w:rsidRPr="00000000" w14:paraId="000003DA">
      <w:pPr>
        <w:jc w:val="both"/>
        <w:rPr/>
      </w:pPr>
      <w:r w:rsidDel="00000000" w:rsidR="00000000" w:rsidRPr="00000000">
        <w:rPr>
          <w:rtl w:val="0"/>
        </w:rPr>
        <w:t xml:space="preserve">Publication, vol. 44. pp. 15–25.</w:t>
      </w:r>
    </w:p>
    <w:p w:rsidR="00000000" w:rsidDel="00000000" w:rsidP="00000000" w:rsidRDefault="00000000" w:rsidRPr="00000000" w14:paraId="000003DB">
      <w:pPr>
        <w:jc w:val="both"/>
        <w:rPr/>
      </w:pPr>
      <w:r w:rsidDel="00000000" w:rsidR="00000000" w:rsidRPr="00000000">
        <w:rPr>
          <w:rtl w:val="0"/>
        </w:rPr>
        <w:t xml:space="preserve">Schlager, W., 2004. Fractal nature of stratigraphic sequences. Geology 32, 185–188.</w:t>
      </w:r>
    </w:p>
    <w:p w:rsidR="00000000" w:rsidDel="00000000" w:rsidP="00000000" w:rsidRDefault="00000000" w:rsidRPr="00000000" w14:paraId="000003DC">
      <w:pPr>
        <w:jc w:val="both"/>
        <w:rPr/>
      </w:pPr>
      <w:r w:rsidDel="00000000" w:rsidR="00000000" w:rsidRPr="00000000">
        <w:rPr>
          <w:rtl w:val="0"/>
        </w:rPr>
        <w:t xml:space="preserve">Schlager, W., 2005. Carbonate Sedimentology and Sequence Stratigraphy. SEPM Concepts</w:t>
      </w:r>
    </w:p>
    <w:p w:rsidR="00000000" w:rsidDel="00000000" w:rsidP="00000000" w:rsidRDefault="00000000" w:rsidRPr="00000000" w14:paraId="000003DD">
      <w:pPr>
        <w:jc w:val="both"/>
        <w:rPr/>
      </w:pPr>
      <w:r w:rsidDel="00000000" w:rsidR="00000000" w:rsidRPr="00000000">
        <w:rPr>
          <w:rtl w:val="0"/>
        </w:rPr>
        <w:t xml:space="preserve">in Sedimentology and Paleontology #8, 200 pp.</w:t>
      </w:r>
    </w:p>
    <w:p w:rsidR="00000000" w:rsidDel="00000000" w:rsidP="00000000" w:rsidRDefault="00000000" w:rsidRPr="00000000" w14:paraId="000003DE">
      <w:pPr>
        <w:jc w:val="both"/>
        <w:rPr/>
      </w:pPr>
      <w:r w:rsidDel="00000000" w:rsidR="00000000" w:rsidRPr="00000000">
        <w:rPr>
          <w:rtl w:val="0"/>
        </w:rPr>
        <w:t xml:space="preserve">Schlager, W., 2010. Ordered hierarchy versus scale invariance in sequence stratigraphy.</w:t>
      </w:r>
    </w:p>
    <w:p w:rsidR="00000000" w:rsidDel="00000000" w:rsidP="00000000" w:rsidRDefault="00000000" w:rsidRPr="00000000" w14:paraId="000003DF">
      <w:pPr>
        <w:jc w:val="both"/>
        <w:rPr/>
      </w:pPr>
      <w:r w:rsidDel="00000000" w:rsidR="00000000" w:rsidRPr="00000000">
        <w:rPr>
          <w:rtl w:val="0"/>
        </w:rPr>
        <w:t xml:space="preserve">Int. J. Earth Sci. 99, S139–S151.</w:t>
      </w:r>
    </w:p>
    <w:p w:rsidR="00000000" w:rsidDel="00000000" w:rsidP="00000000" w:rsidRDefault="00000000" w:rsidRPr="00000000" w14:paraId="000003E0">
      <w:pPr>
        <w:jc w:val="both"/>
        <w:rPr/>
      </w:pPr>
      <w:r w:rsidDel="00000000" w:rsidR="00000000" w:rsidRPr="00000000">
        <w:rPr>
          <w:rtl w:val="0"/>
        </w:rPr>
        <w:t xml:space="preserve">Shanley, K.W., McCabe, P.J., 1994. Perspectives on the sequence stratigraphy of continental</w:t>
      </w:r>
    </w:p>
    <w:p w:rsidR="00000000" w:rsidDel="00000000" w:rsidP="00000000" w:rsidRDefault="00000000" w:rsidRPr="00000000" w14:paraId="000003E1">
      <w:pPr>
        <w:jc w:val="both"/>
        <w:rPr/>
      </w:pPr>
      <w:r w:rsidDel="00000000" w:rsidR="00000000" w:rsidRPr="00000000">
        <w:rPr>
          <w:rtl w:val="0"/>
        </w:rPr>
        <w:t xml:space="preserve">strata. Am. Assoc. Pet. Geol. Bull. 78, 544–568.</w:t>
      </w:r>
    </w:p>
    <w:p w:rsidR="00000000" w:rsidDel="00000000" w:rsidP="00000000" w:rsidRDefault="00000000" w:rsidRPr="00000000" w14:paraId="000003E2">
      <w:pPr>
        <w:jc w:val="both"/>
        <w:rPr/>
      </w:pPr>
      <w:r w:rsidDel="00000000" w:rsidR="00000000" w:rsidRPr="00000000">
        <w:rPr>
          <w:rtl w:val="0"/>
        </w:rPr>
        <w:t xml:space="preserve">Shanley, K.W., McCabe, P.J., Hettinger, R.D., 1992. Significance of tidal influence in</w:t>
      </w:r>
    </w:p>
    <w:p w:rsidR="00000000" w:rsidDel="00000000" w:rsidP="00000000" w:rsidRDefault="00000000" w:rsidRPr="00000000" w14:paraId="000003E3">
      <w:pPr>
        <w:jc w:val="both"/>
        <w:rPr/>
      </w:pPr>
      <w:r w:rsidDel="00000000" w:rsidR="00000000" w:rsidRPr="00000000">
        <w:rPr>
          <w:rtl w:val="0"/>
        </w:rPr>
        <w:t xml:space="preserve">fluvial deposits for interpreting sequence stratigraphy. Sedimentology 39, 905–930.</w:t>
      </w:r>
    </w:p>
    <w:p w:rsidR="00000000" w:rsidDel="00000000" w:rsidP="00000000" w:rsidRDefault="00000000" w:rsidRPr="00000000" w14:paraId="000003E4">
      <w:pPr>
        <w:jc w:val="both"/>
        <w:rPr/>
      </w:pPr>
      <w:r w:rsidDel="00000000" w:rsidR="00000000" w:rsidRPr="00000000">
        <w:rPr>
          <w:rtl w:val="0"/>
        </w:rPr>
        <w:t xml:space="preserve">Sloss, L.L., 1963. Sequences in the cratonic interior of North America. Geol. Soc. Am. Bull.</w:t>
      </w:r>
    </w:p>
    <w:p w:rsidR="00000000" w:rsidDel="00000000" w:rsidP="00000000" w:rsidRDefault="00000000" w:rsidRPr="00000000" w14:paraId="000003E5">
      <w:pPr>
        <w:jc w:val="both"/>
        <w:rPr/>
      </w:pPr>
      <w:r w:rsidDel="00000000" w:rsidR="00000000" w:rsidRPr="00000000">
        <w:rPr>
          <w:rtl w:val="0"/>
        </w:rPr>
        <w:t xml:space="preserve">74, 93–114.</w:t>
      </w:r>
    </w:p>
    <w:p w:rsidR="00000000" w:rsidDel="00000000" w:rsidP="00000000" w:rsidRDefault="00000000" w:rsidRPr="00000000" w14:paraId="000003E6">
      <w:pPr>
        <w:jc w:val="both"/>
        <w:rPr/>
      </w:pPr>
      <w:r w:rsidDel="00000000" w:rsidR="00000000" w:rsidRPr="00000000">
        <w:rPr>
          <w:rtl w:val="0"/>
        </w:rPr>
        <w:t xml:space="preserve">Sloss, L.L., Krumbein, W.C., Dapples, E.C., 1949. Integrated facies analysis. In: Longwell,</w:t>
      </w:r>
    </w:p>
    <w:p w:rsidR="00000000" w:rsidDel="00000000" w:rsidP="00000000" w:rsidRDefault="00000000" w:rsidRPr="00000000" w14:paraId="000003E7">
      <w:pPr>
        <w:jc w:val="both"/>
        <w:rPr/>
      </w:pPr>
      <w:r w:rsidDel="00000000" w:rsidR="00000000" w:rsidRPr="00000000">
        <w:rPr>
          <w:rtl w:val="0"/>
        </w:rPr>
        <w:t xml:space="preserve">C.R. (Ed.), Sedimentary Facies in Geologic History. Geological Society of America</w:t>
      </w:r>
    </w:p>
    <w:p w:rsidR="00000000" w:rsidDel="00000000" w:rsidP="00000000" w:rsidRDefault="00000000" w:rsidRPr="00000000" w14:paraId="000003E8">
      <w:pPr>
        <w:jc w:val="both"/>
        <w:rPr/>
      </w:pPr>
      <w:r w:rsidDel="00000000" w:rsidR="00000000" w:rsidRPr="00000000">
        <w:rPr>
          <w:rtl w:val="0"/>
        </w:rPr>
        <w:t xml:space="preserve">Memoir, vol. 39. pp. 91–124.</w:t>
      </w:r>
    </w:p>
    <w:p w:rsidR="00000000" w:rsidDel="00000000" w:rsidP="00000000" w:rsidRDefault="00000000" w:rsidRPr="00000000" w14:paraId="000003E9">
      <w:pPr>
        <w:jc w:val="both"/>
        <w:rPr/>
      </w:pPr>
      <w:r w:rsidDel="00000000" w:rsidR="00000000" w:rsidRPr="00000000">
        <w:rPr>
          <w:rtl w:val="0"/>
        </w:rPr>
        <w:t xml:space="preserve">Spence, G.H., Tucker, M.E., 2007. A proposed integrated multi-signature model for</w:t>
      </w:r>
    </w:p>
    <w:p w:rsidR="00000000" w:rsidDel="00000000" w:rsidP="00000000" w:rsidRDefault="00000000" w:rsidRPr="00000000" w14:paraId="000003EA">
      <w:pPr>
        <w:jc w:val="both"/>
        <w:rPr/>
      </w:pPr>
      <w:r w:rsidDel="00000000" w:rsidR="00000000" w:rsidRPr="00000000">
        <w:rPr>
          <w:rtl w:val="0"/>
        </w:rPr>
        <w:t xml:space="preserve">peritidal cycles in carbonates. J. Sediment. Res. 77, 797–808.</w:t>
      </w:r>
    </w:p>
    <w:p w:rsidR="00000000" w:rsidDel="00000000" w:rsidP="00000000" w:rsidRDefault="00000000" w:rsidRPr="00000000" w14:paraId="000003EB">
      <w:pPr>
        <w:jc w:val="both"/>
        <w:rPr/>
      </w:pPr>
      <w:r w:rsidDel="00000000" w:rsidR="00000000" w:rsidRPr="00000000">
        <w:rPr>
          <w:rtl w:val="0"/>
        </w:rPr>
        <w:t xml:space="preserve">Sprague, A.R., Patterson, P.E., Sullivan, M.D., Campion, K.M., Jones, C.R., Garfield, T.R.,</w:t>
      </w:r>
    </w:p>
    <w:p w:rsidR="00000000" w:rsidDel="00000000" w:rsidP="00000000" w:rsidRDefault="00000000" w:rsidRPr="00000000" w14:paraId="000003EC">
      <w:pPr>
        <w:jc w:val="both"/>
        <w:rPr/>
      </w:pPr>
      <w:r w:rsidDel="00000000" w:rsidR="00000000" w:rsidRPr="00000000">
        <w:rPr>
          <w:rtl w:val="0"/>
        </w:rPr>
        <w:t xml:space="preserve">Sickafoose, D.K., Jennette, D.C., Jensen, G.N., Beaubouef, R.T., Goulding, F.J., Van</w:t>
      </w:r>
    </w:p>
    <w:p w:rsidR="00000000" w:rsidDel="00000000" w:rsidP="00000000" w:rsidRDefault="00000000" w:rsidRPr="00000000" w14:paraId="000003ED">
      <w:pPr>
        <w:jc w:val="both"/>
        <w:rPr/>
      </w:pPr>
      <w:r w:rsidDel="00000000" w:rsidR="00000000" w:rsidRPr="00000000">
        <w:rPr>
          <w:rtl w:val="0"/>
        </w:rPr>
        <w:t xml:space="preserve">Wagoner, J.C., Wellner, R.W., Larue, D.K., Rossen, C., Hill, R.E., Geslin, J.K.,</w:t>
      </w:r>
    </w:p>
    <w:p w:rsidR="00000000" w:rsidDel="00000000" w:rsidP="00000000" w:rsidRDefault="00000000" w:rsidRPr="00000000" w14:paraId="000003EE">
      <w:pPr>
        <w:jc w:val="both"/>
        <w:rPr/>
      </w:pPr>
      <w:r w:rsidDel="00000000" w:rsidR="00000000" w:rsidRPr="00000000">
        <w:rPr>
          <w:rtl w:val="0"/>
        </w:rPr>
        <w:t xml:space="preserve">Feldman, H.R., Demko, T.M., Abreu, V., Zelt, F.B., Ardill, J., Porter, M.L., 2003.</w:t>
      </w:r>
    </w:p>
    <w:p w:rsidR="00000000" w:rsidDel="00000000" w:rsidP="00000000" w:rsidRDefault="00000000" w:rsidRPr="00000000" w14:paraId="000003EF">
      <w:pPr>
        <w:jc w:val="both"/>
        <w:rPr/>
      </w:pPr>
      <w:r w:rsidDel="00000000" w:rsidR="00000000" w:rsidRPr="00000000">
        <w:rPr>
          <w:rtl w:val="0"/>
        </w:rPr>
        <w:t xml:space="preserve">Physical stratigraphy of clastic strata: a hierarchical approach to the analysis of genetically</w:t>
      </w:r>
    </w:p>
    <w:p w:rsidR="00000000" w:rsidDel="00000000" w:rsidP="00000000" w:rsidRDefault="00000000" w:rsidRPr="00000000" w14:paraId="000003F0">
      <w:pPr>
        <w:jc w:val="both"/>
        <w:rPr/>
      </w:pPr>
      <w:r w:rsidDel="00000000" w:rsidR="00000000" w:rsidRPr="00000000">
        <w:rPr>
          <w:rtl w:val="0"/>
        </w:rPr>
        <w:t xml:space="preserve">related stratigraphic elements for improved reservoir prediction. South</w:t>
      </w:r>
    </w:p>
    <w:p w:rsidR="00000000" w:rsidDel="00000000" w:rsidP="00000000" w:rsidRDefault="00000000" w:rsidRPr="00000000" w14:paraId="000003F1">
      <w:pPr>
        <w:jc w:val="both"/>
        <w:rPr/>
      </w:pPr>
      <w:r w:rsidDel="00000000" w:rsidR="00000000" w:rsidRPr="00000000">
        <w:rPr>
          <w:rtl w:val="0"/>
        </w:rPr>
        <w:t xml:space="preserve">Texas Geol. Soc. Bull. 44, 7.</w:t>
      </w:r>
    </w:p>
    <w:p w:rsidR="00000000" w:rsidDel="00000000" w:rsidP="00000000" w:rsidRDefault="00000000" w:rsidRPr="00000000" w14:paraId="000003F2">
      <w:pPr>
        <w:jc w:val="both"/>
        <w:rPr/>
      </w:pPr>
      <w:r w:rsidDel="00000000" w:rsidR="00000000" w:rsidRPr="00000000">
        <w:rPr>
          <w:rtl w:val="0"/>
        </w:rPr>
        <w:t xml:space="preserve">Strasser, A., Pittet, B., Hillgärtner, H., Pasquier, J.-B., 1999. Depositional sequences in</w:t>
      </w:r>
    </w:p>
    <w:p w:rsidR="00000000" w:rsidDel="00000000" w:rsidP="00000000" w:rsidRDefault="00000000" w:rsidRPr="00000000" w14:paraId="000003F3">
      <w:pPr>
        <w:jc w:val="both"/>
        <w:rPr/>
      </w:pPr>
      <w:r w:rsidDel="00000000" w:rsidR="00000000" w:rsidRPr="00000000">
        <w:rPr>
          <w:rtl w:val="0"/>
        </w:rPr>
        <w:t xml:space="preserve">shallow carbonate-dominated sedimentary systems: concepts for a high-resolution</w:t>
      </w:r>
    </w:p>
    <w:p w:rsidR="00000000" w:rsidDel="00000000" w:rsidP="00000000" w:rsidRDefault="00000000" w:rsidRPr="00000000" w14:paraId="000003F4">
      <w:pPr>
        <w:jc w:val="both"/>
        <w:rPr/>
      </w:pPr>
      <w:r w:rsidDel="00000000" w:rsidR="00000000" w:rsidRPr="00000000">
        <w:rPr>
          <w:rtl w:val="0"/>
        </w:rPr>
        <w:t xml:space="preserve">analysis. Sediment. Geol. 128, 201–221.</w:t>
      </w:r>
    </w:p>
    <w:p w:rsidR="00000000" w:rsidDel="00000000" w:rsidP="00000000" w:rsidRDefault="00000000" w:rsidRPr="00000000" w14:paraId="000003F5">
      <w:pPr>
        <w:jc w:val="both"/>
        <w:rPr/>
      </w:pPr>
      <w:r w:rsidDel="00000000" w:rsidR="00000000" w:rsidRPr="00000000">
        <w:rPr>
          <w:rtl w:val="0"/>
        </w:rPr>
        <w:t xml:space="preserve">Tucker, M.E., Garland, J., 2010. High-frequency cycles and their sequence stratigraphic</w:t>
      </w:r>
    </w:p>
    <w:p w:rsidR="00000000" w:rsidDel="00000000" w:rsidP="00000000" w:rsidRDefault="00000000" w:rsidRPr="00000000" w14:paraId="000003F6">
      <w:pPr>
        <w:jc w:val="both"/>
        <w:rPr/>
      </w:pPr>
      <w:r w:rsidDel="00000000" w:rsidR="00000000" w:rsidRPr="00000000">
        <w:rPr>
          <w:rtl w:val="0"/>
        </w:rPr>
        <w:t xml:space="preserve">context: orbital forcing and tectonic controls on Devonian cyclicity, Belgium. Geol.</w:t>
      </w:r>
    </w:p>
    <w:p w:rsidR="00000000" w:rsidDel="00000000" w:rsidP="00000000" w:rsidRDefault="00000000" w:rsidRPr="00000000" w14:paraId="000003F7">
      <w:pPr>
        <w:jc w:val="both"/>
        <w:rPr/>
      </w:pPr>
      <w:r w:rsidDel="00000000" w:rsidR="00000000" w:rsidRPr="00000000">
        <w:rPr>
          <w:rtl w:val="0"/>
        </w:rPr>
        <w:t xml:space="preserve">Belg. 13/3, 213–240.</w:t>
      </w:r>
    </w:p>
    <w:p w:rsidR="00000000" w:rsidDel="00000000" w:rsidP="00000000" w:rsidRDefault="00000000" w:rsidRPr="00000000" w14:paraId="000003F8">
      <w:pPr>
        <w:jc w:val="both"/>
        <w:rPr/>
      </w:pPr>
      <w:r w:rsidDel="00000000" w:rsidR="00000000" w:rsidRPr="00000000">
        <w:rPr>
          <w:rtl w:val="0"/>
        </w:rPr>
        <w:t xml:space="preserve">Tucker, M.E., Gallagher, J., Leng, M., 2009. Are beds millennial-scale cycles? An example</w:t>
      </w:r>
    </w:p>
    <w:p w:rsidR="00000000" w:rsidDel="00000000" w:rsidP="00000000" w:rsidRDefault="00000000" w:rsidRPr="00000000" w14:paraId="000003F9">
      <w:pPr>
        <w:jc w:val="both"/>
        <w:rPr/>
      </w:pPr>
      <w:r w:rsidDel="00000000" w:rsidR="00000000" w:rsidRPr="00000000">
        <w:rPr>
          <w:rtl w:val="0"/>
        </w:rPr>
        <w:t xml:space="preserve">from the Carboniferous of NE England. Sediment. Geol. 214, 19–34.</w:t>
      </w:r>
    </w:p>
    <w:p w:rsidR="00000000" w:rsidDel="00000000" w:rsidP="00000000" w:rsidRDefault="00000000" w:rsidRPr="00000000" w14:paraId="000003FA">
      <w:pPr>
        <w:jc w:val="both"/>
        <w:rPr/>
      </w:pPr>
      <w:r w:rsidDel="00000000" w:rsidR="00000000" w:rsidRPr="00000000">
        <w:rPr>
          <w:rtl w:val="0"/>
        </w:rPr>
        <w:t xml:space="preserve">Vail, P.R., Mitchum Jr., R.M., Thompson III, S., 1977. Seismic stratigraphy and global</w:t>
      </w:r>
    </w:p>
    <w:p w:rsidR="00000000" w:rsidDel="00000000" w:rsidP="00000000" w:rsidRDefault="00000000" w:rsidRPr="00000000" w14:paraId="000003FB">
      <w:pPr>
        <w:jc w:val="both"/>
        <w:rPr/>
      </w:pPr>
      <w:r w:rsidDel="00000000" w:rsidR="00000000" w:rsidRPr="00000000">
        <w:rPr>
          <w:rtl w:val="0"/>
        </w:rPr>
        <w:t xml:space="preserve">changes of sea level, part 4: Global cycles of relative changes of sea level. In: Payton,</w:t>
      </w:r>
    </w:p>
    <w:p w:rsidR="00000000" w:rsidDel="00000000" w:rsidP="00000000" w:rsidRDefault="00000000" w:rsidRPr="00000000" w14:paraId="000003FC">
      <w:pPr>
        <w:jc w:val="both"/>
        <w:rPr/>
      </w:pPr>
      <w:r w:rsidDel="00000000" w:rsidR="00000000" w:rsidRPr="00000000">
        <w:rPr>
          <w:rtl w:val="0"/>
        </w:rPr>
        <w:t xml:space="preserve">C.E. (Ed.), Seismic Stratigraphy - Applications to Hydrocarbon Exploration. American</w:t>
      </w:r>
    </w:p>
    <w:p w:rsidR="00000000" w:rsidDel="00000000" w:rsidP="00000000" w:rsidRDefault="00000000" w:rsidRPr="00000000" w14:paraId="000003FD">
      <w:pPr>
        <w:jc w:val="both"/>
        <w:rPr/>
      </w:pPr>
      <w:r w:rsidDel="00000000" w:rsidR="00000000" w:rsidRPr="00000000">
        <w:rPr>
          <w:rtl w:val="0"/>
        </w:rPr>
        <w:t xml:space="preserve">Association of Petroleum Geologists, Memoir, vol. 26. pp. 83–97.</w:t>
      </w:r>
    </w:p>
    <w:p w:rsidR="00000000" w:rsidDel="00000000" w:rsidP="00000000" w:rsidRDefault="00000000" w:rsidRPr="00000000" w14:paraId="000003FE">
      <w:pPr>
        <w:jc w:val="both"/>
        <w:rPr/>
      </w:pPr>
      <w:r w:rsidDel="00000000" w:rsidR="00000000" w:rsidRPr="00000000">
        <w:rPr>
          <w:rtl w:val="0"/>
        </w:rPr>
        <w:t xml:space="preserve">Vail, P.R., Audemard, F., Bowman, S.A., Eisner, P.N., Perez-Cruz, C., 1991. The stratigraphic</w:t>
      </w:r>
    </w:p>
    <w:p w:rsidR="00000000" w:rsidDel="00000000" w:rsidP="00000000" w:rsidRDefault="00000000" w:rsidRPr="00000000" w14:paraId="000003FF">
      <w:pPr>
        <w:jc w:val="both"/>
        <w:rPr/>
      </w:pPr>
      <w:r w:rsidDel="00000000" w:rsidR="00000000" w:rsidRPr="00000000">
        <w:rPr>
          <w:rtl w:val="0"/>
        </w:rPr>
        <w:t xml:space="preserve">signatures of tectonics, eustasy and sedimentology - an overview. In: Ricken,</w:t>
      </w:r>
    </w:p>
    <w:p w:rsidR="00000000" w:rsidDel="00000000" w:rsidP="00000000" w:rsidRDefault="00000000" w:rsidRPr="00000000" w14:paraId="00000400">
      <w:pPr>
        <w:jc w:val="both"/>
        <w:rPr/>
      </w:pPr>
      <w:r w:rsidDel="00000000" w:rsidR="00000000" w:rsidRPr="00000000">
        <w:rPr>
          <w:rtl w:val="0"/>
        </w:rPr>
        <w:t xml:space="preserve">W., Seilacher, A. (Eds.), Einsele, G. Springer-Verlag, Cycles and Events in</w:t>
      </w:r>
    </w:p>
    <w:p w:rsidR="00000000" w:rsidDel="00000000" w:rsidP="00000000" w:rsidRDefault="00000000" w:rsidRPr="00000000" w14:paraId="00000401">
      <w:pPr>
        <w:jc w:val="both"/>
        <w:rPr/>
      </w:pPr>
      <w:r w:rsidDel="00000000" w:rsidR="00000000" w:rsidRPr="00000000">
        <w:rPr>
          <w:rtl w:val="0"/>
        </w:rPr>
        <w:t xml:space="preserve">Stratigraphy, pp. 617–659.</w:t>
      </w:r>
    </w:p>
    <w:p w:rsidR="00000000" w:rsidDel="00000000" w:rsidP="00000000" w:rsidRDefault="00000000" w:rsidRPr="00000000" w14:paraId="00000402">
      <w:pPr>
        <w:jc w:val="both"/>
        <w:rPr/>
      </w:pPr>
      <w:r w:rsidDel="00000000" w:rsidR="00000000" w:rsidRPr="00000000">
        <w:rPr>
          <w:rtl w:val="0"/>
        </w:rPr>
        <w:t xml:space="preserve">Van Wagoner, J.C., 1985. Reservoir Facies Distribution as Controlled by Sea-Level</w:t>
      </w:r>
    </w:p>
    <w:p w:rsidR="00000000" w:rsidDel="00000000" w:rsidP="00000000" w:rsidRDefault="00000000" w:rsidRPr="00000000" w14:paraId="00000403">
      <w:pPr>
        <w:jc w:val="both"/>
        <w:rPr/>
      </w:pPr>
      <w:r w:rsidDel="00000000" w:rsidR="00000000" w:rsidRPr="00000000">
        <w:rPr>
          <w:rtl w:val="0"/>
        </w:rPr>
        <w:t xml:space="preserve">Change. SEPM Mid-Year Meeting, Golden, Colorado, pp. 91–92.</w:t>
      </w:r>
    </w:p>
    <w:p w:rsidR="00000000" w:rsidDel="00000000" w:rsidP="00000000" w:rsidRDefault="00000000" w:rsidRPr="00000000" w14:paraId="00000404">
      <w:pPr>
        <w:jc w:val="both"/>
        <w:rPr/>
      </w:pPr>
      <w:r w:rsidDel="00000000" w:rsidR="00000000" w:rsidRPr="00000000">
        <w:rPr>
          <w:rtl w:val="0"/>
        </w:rPr>
        <w:t xml:space="preserve">Van Wagoner, J.C., Posamentier, H.W., Mitchum, R.M., Vail, P.R., Sarg, J.F., Loutit, T.S.,</w:t>
      </w:r>
    </w:p>
    <w:p w:rsidR="00000000" w:rsidDel="00000000" w:rsidP="00000000" w:rsidRDefault="00000000" w:rsidRPr="00000000" w14:paraId="00000405">
      <w:pPr>
        <w:jc w:val="both"/>
        <w:rPr/>
      </w:pPr>
      <w:r w:rsidDel="00000000" w:rsidR="00000000" w:rsidRPr="00000000">
        <w:rPr>
          <w:rtl w:val="0"/>
        </w:rPr>
        <w:t xml:space="preserve">Hardenbol, J., 1988. An overview of sequence stratigraphy and key definitions. In:</w:t>
      </w:r>
    </w:p>
    <w:p w:rsidR="00000000" w:rsidDel="00000000" w:rsidP="00000000" w:rsidRDefault="00000000" w:rsidRPr="00000000" w14:paraId="00000406">
      <w:pPr>
        <w:jc w:val="both"/>
        <w:rPr/>
      </w:pPr>
      <w:r w:rsidDel="00000000" w:rsidR="00000000" w:rsidRPr="00000000">
        <w:rPr>
          <w:rtl w:val="0"/>
        </w:rPr>
        <w:t xml:space="preserve">Wilgus, C.K., Hastings, B.S., Kendall, C.G.St.C., Posamentier, H.W., Ross, C.A., Van</w:t>
      </w:r>
    </w:p>
    <w:p w:rsidR="00000000" w:rsidDel="00000000" w:rsidP="00000000" w:rsidRDefault="00000000" w:rsidRPr="00000000" w14:paraId="00000407">
      <w:pPr>
        <w:jc w:val="both"/>
        <w:rPr/>
      </w:pPr>
      <w:r w:rsidDel="00000000" w:rsidR="00000000" w:rsidRPr="00000000">
        <w:rPr>
          <w:rtl w:val="0"/>
        </w:rPr>
        <w:t xml:space="preserve">Wagoner, J.C. (Eds.) Sea Level Changes––an Integrated Approach, vol. 42. SEPM</w:t>
      </w:r>
    </w:p>
    <w:p w:rsidR="00000000" w:rsidDel="00000000" w:rsidP="00000000" w:rsidRDefault="00000000" w:rsidRPr="00000000" w14:paraId="00000408">
      <w:pPr>
        <w:jc w:val="both"/>
        <w:rPr/>
      </w:pPr>
      <w:r w:rsidDel="00000000" w:rsidR="00000000" w:rsidRPr="00000000">
        <w:rPr>
          <w:rtl w:val="0"/>
        </w:rPr>
        <w:t xml:space="preserve">Special Publication. pp. 39–45.</w:t>
      </w:r>
    </w:p>
    <w:p w:rsidR="00000000" w:rsidDel="00000000" w:rsidP="00000000" w:rsidRDefault="00000000" w:rsidRPr="00000000" w14:paraId="00000409">
      <w:pPr>
        <w:jc w:val="both"/>
        <w:rPr/>
      </w:pPr>
      <w:r w:rsidDel="00000000" w:rsidR="00000000" w:rsidRPr="00000000">
        <w:rPr>
          <w:rtl w:val="0"/>
        </w:rPr>
        <w:t xml:space="preserve">Van Wagoner, J.C., Mitchum Jr., R.M., Campion, K.M., Rahmanian, V.D., 1990.</w:t>
      </w:r>
    </w:p>
    <w:p w:rsidR="00000000" w:rsidDel="00000000" w:rsidP="00000000" w:rsidRDefault="00000000" w:rsidRPr="00000000" w14:paraId="0000040A">
      <w:pPr>
        <w:jc w:val="both"/>
        <w:rPr/>
      </w:pPr>
      <w:r w:rsidDel="00000000" w:rsidR="00000000" w:rsidRPr="00000000">
        <w:rPr>
          <w:rtl w:val="0"/>
        </w:rPr>
        <w:t xml:space="preserve">Siliciclastic sequence stratigraphy in well logs, core, and outcrops: concepts for highresolution</w:t>
      </w:r>
    </w:p>
    <w:p w:rsidR="00000000" w:rsidDel="00000000" w:rsidP="00000000" w:rsidRDefault="00000000" w:rsidRPr="00000000" w14:paraId="0000040B">
      <w:pPr>
        <w:jc w:val="both"/>
        <w:rPr/>
      </w:pPr>
      <w:r w:rsidDel="00000000" w:rsidR="00000000" w:rsidRPr="00000000">
        <w:rPr>
          <w:rtl w:val="0"/>
        </w:rPr>
        <w:t xml:space="preserve">correlation of time and facies. American Association of Petroleum</w:t>
      </w:r>
    </w:p>
    <w:p w:rsidR="00000000" w:rsidDel="00000000" w:rsidP="00000000" w:rsidRDefault="00000000" w:rsidRPr="00000000" w14:paraId="0000040C">
      <w:pPr>
        <w:jc w:val="both"/>
        <w:rPr/>
      </w:pPr>
      <w:r w:rsidDel="00000000" w:rsidR="00000000" w:rsidRPr="00000000">
        <w:rPr>
          <w:rtl w:val="0"/>
        </w:rPr>
        <w:t xml:space="preserve">Geologists Methods in Exploration Series 7 55 pp.</w:t>
      </w:r>
    </w:p>
    <w:p w:rsidR="00000000" w:rsidDel="00000000" w:rsidP="00000000" w:rsidRDefault="00000000" w:rsidRPr="00000000" w14:paraId="0000040D">
      <w:pPr>
        <w:jc w:val="both"/>
        <w:rPr/>
      </w:pPr>
      <w:r w:rsidDel="00000000" w:rsidR="00000000" w:rsidRPr="00000000">
        <w:rPr>
          <w:rtl w:val="0"/>
        </w:rPr>
        <w:t xml:space="preserve">Walker, R.G., 1992. Facies, facies models and modern stratigraphic concepts. In: Walker,</w:t>
      </w:r>
    </w:p>
    <w:p w:rsidR="00000000" w:rsidDel="00000000" w:rsidP="00000000" w:rsidRDefault="00000000" w:rsidRPr="00000000" w14:paraId="0000040E">
      <w:pPr>
        <w:jc w:val="both"/>
        <w:rPr/>
      </w:pPr>
      <w:r w:rsidDel="00000000" w:rsidR="00000000" w:rsidRPr="00000000">
        <w:rPr>
          <w:rtl w:val="0"/>
        </w:rPr>
        <w:t xml:space="preserve">R.G., James, N.P. (Eds.), Facies Models: Response to Sea Level Change. Geological</w:t>
      </w:r>
    </w:p>
    <w:p w:rsidR="00000000" w:rsidDel="00000000" w:rsidP="00000000" w:rsidRDefault="00000000" w:rsidRPr="00000000" w14:paraId="0000040F">
      <w:pPr>
        <w:jc w:val="both"/>
        <w:rPr/>
      </w:pPr>
      <w:r w:rsidDel="00000000" w:rsidR="00000000" w:rsidRPr="00000000">
        <w:rPr>
          <w:rtl w:val="0"/>
        </w:rPr>
        <w:t xml:space="preserve">Association of Canada, GeoText, vol. 1. pp. 1–14.</w:t>
      </w:r>
    </w:p>
    <w:p w:rsidR="00000000" w:rsidDel="00000000" w:rsidP="00000000" w:rsidRDefault="00000000" w:rsidRPr="00000000" w14:paraId="00000410">
      <w:pPr>
        <w:jc w:val="both"/>
        <w:rPr/>
      </w:pPr>
      <w:r w:rsidDel="00000000" w:rsidR="00000000" w:rsidRPr="00000000">
        <w:rPr>
          <w:rtl w:val="0"/>
        </w:rPr>
        <w:t xml:space="preserve">Weimer, R.J., 1966. Time-stratigraphic analysis and petroleum accumulations, Patrick</w:t>
      </w:r>
    </w:p>
    <w:p w:rsidR="00000000" w:rsidDel="00000000" w:rsidP="00000000" w:rsidRDefault="00000000" w:rsidRPr="00000000" w14:paraId="00000411">
      <w:pPr>
        <w:jc w:val="both"/>
        <w:rPr/>
      </w:pPr>
      <w:r w:rsidDel="00000000" w:rsidR="00000000" w:rsidRPr="00000000">
        <w:rPr>
          <w:rtl w:val="0"/>
        </w:rPr>
        <w:t xml:space="preserve">Draw field, Sweetwater County, Wyoming. Bull. Am. Assoc. Pet. Geol. 50,</w:t>
      </w:r>
    </w:p>
    <w:p w:rsidR="00000000" w:rsidDel="00000000" w:rsidP="00000000" w:rsidRDefault="00000000" w:rsidRPr="00000000" w14:paraId="00000412">
      <w:pPr>
        <w:jc w:val="both"/>
        <w:rPr/>
      </w:pPr>
      <w:r w:rsidDel="00000000" w:rsidR="00000000" w:rsidRPr="00000000">
        <w:rPr>
          <w:rtl w:val="0"/>
        </w:rPr>
        <w:t xml:space="preserve">2150–2175.</w:t>
      </w:r>
    </w:p>
    <w:p w:rsidR="00000000" w:rsidDel="00000000" w:rsidP="00000000" w:rsidRDefault="00000000" w:rsidRPr="00000000" w14:paraId="00000413">
      <w:pPr>
        <w:jc w:val="both"/>
        <w:rPr/>
      </w:pPr>
      <w:r w:rsidDel="00000000" w:rsidR="00000000" w:rsidRPr="00000000">
        <w:rPr>
          <w:rtl w:val="0"/>
        </w:rPr>
        <w:t xml:space="preserve">Zecchin, M., 2005. Relationships between fault-controlled subsidence and preservation of</w:t>
      </w:r>
    </w:p>
    <w:p w:rsidR="00000000" w:rsidDel="00000000" w:rsidP="00000000" w:rsidRDefault="00000000" w:rsidRPr="00000000" w14:paraId="00000414">
      <w:pPr>
        <w:jc w:val="both"/>
        <w:rPr/>
      </w:pPr>
      <w:r w:rsidDel="00000000" w:rsidR="00000000" w:rsidRPr="00000000">
        <w:rPr>
          <w:rtl w:val="0"/>
        </w:rPr>
        <w:t xml:space="preserve">shallow-marine small-scale cycles: example from the lower Pliocene of the Crotone</w:t>
      </w:r>
    </w:p>
    <w:p w:rsidR="00000000" w:rsidDel="00000000" w:rsidP="00000000" w:rsidRDefault="00000000" w:rsidRPr="00000000" w14:paraId="00000415">
      <w:pPr>
        <w:jc w:val="both"/>
        <w:rPr/>
      </w:pPr>
      <w:r w:rsidDel="00000000" w:rsidR="00000000" w:rsidRPr="00000000">
        <w:rPr>
          <w:rtl w:val="0"/>
        </w:rPr>
        <w:t xml:space="preserve">Basin (southern Italy). J. Sediment. Res. 75, 300–312.</w:t>
      </w:r>
    </w:p>
    <w:p w:rsidR="00000000" w:rsidDel="00000000" w:rsidP="00000000" w:rsidRDefault="00000000" w:rsidRPr="00000000" w14:paraId="00000416">
      <w:pPr>
        <w:jc w:val="both"/>
        <w:rPr/>
      </w:pPr>
      <w:r w:rsidDel="00000000" w:rsidR="00000000" w:rsidRPr="00000000">
        <w:rPr>
          <w:rtl w:val="0"/>
        </w:rPr>
        <w:t xml:space="preserve">Zecchin, M., 2007. The architectural variability of small-scale cycles in shelf and ramp</w:t>
      </w:r>
    </w:p>
    <w:p w:rsidR="00000000" w:rsidDel="00000000" w:rsidP="00000000" w:rsidRDefault="00000000" w:rsidRPr="00000000" w14:paraId="00000417">
      <w:pPr>
        <w:jc w:val="both"/>
        <w:rPr/>
      </w:pPr>
      <w:r w:rsidDel="00000000" w:rsidR="00000000" w:rsidRPr="00000000">
        <w:rPr>
          <w:rtl w:val="0"/>
        </w:rPr>
        <w:t xml:space="preserve">clastic systems: the controlling factors. Earth Sci. Rev. 84, 21–55.</w:t>
      </w:r>
    </w:p>
    <w:p w:rsidR="00000000" w:rsidDel="00000000" w:rsidP="00000000" w:rsidRDefault="00000000" w:rsidRPr="00000000" w14:paraId="00000418">
      <w:pPr>
        <w:jc w:val="both"/>
        <w:rPr/>
      </w:pPr>
      <w:r w:rsidDel="00000000" w:rsidR="00000000" w:rsidRPr="00000000">
        <w:rPr>
          <w:rtl w:val="0"/>
        </w:rPr>
        <w:t xml:space="preserve">Zecchin, M., 2010. Towards the standardization of sequence stratigraphy: is the parasequence</w:t>
      </w:r>
    </w:p>
    <w:p w:rsidR="00000000" w:rsidDel="00000000" w:rsidP="00000000" w:rsidRDefault="00000000" w:rsidRPr="00000000" w14:paraId="00000419">
      <w:pPr>
        <w:jc w:val="both"/>
        <w:rPr/>
      </w:pPr>
      <w:r w:rsidDel="00000000" w:rsidR="00000000" w:rsidRPr="00000000">
        <w:rPr>
          <w:rtl w:val="0"/>
        </w:rPr>
        <w:t xml:space="preserve">concept to be redefined or abandoned? Earth Sci. Rev. 102, 117–119.</w:t>
      </w:r>
    </w:p>
    <w:p w:rsidR="00000000" w:rsidDel="00000000" w:rsidP="00000000" w:rsidRDefault="00000000" w:rsidRPr="00000000" w14:paraId="0000041A">
      <w:pPr>
        <w:jc w:val="both"/>
        <w:rPr/>
      </w:pPr>
      <w:r w:rsidDel="00000000" w:rsidR="00000000" w:rsidRPr="00000000">
        <w:rPr>
          <w:rtl w:val="0"/>
        </w:rPr>
        <w:t xml:space="preserve">Zecchin, M., Catuneanu, O., 2013. High-resolution sequence stratigraphy of clastic</w:t>
      </w:r>
    </w:p>
    <w:p w:rsidR="00000000" w:rsidDel="00000000" w:rsidP="00000000" w:rsidRDefault="00000000" w:rsidRPr="00000000" w14:paraId="0000041B">
      <w:pPr>
        <w:jc w:val="both"/>
        <w:rPr/>
      </w:pPr>
      <w:r w:rsidDel="00000000" w:rsidR="00000000" w:rsidRPr="00000000">
        <w:rPr>
          <w:rtl w:val="0"/>
        </w:rPr>
        <w:t xml:space="preserve">shelves I: units and bounding surfaces. Marine Petrol. Geol. 39, 1–25.</w:t>
      </w:r>
    </w:p>
    <w:p w:rsidR="00000000" w:rsidDel="00000000" w:rsidP="00000000" w:rsidRDefault="00000000" w:rsidRPr="00000000" w14:paraId="0000041C">
      <w:pPr>
        <w:jc w:val="both"/>
        <w:rPr/>
      </w:pPr>
      <w:r w:rsidDel="00000000" w:rsidR="00000000" w:rsidRPr="00000000">
        <w:rPr>
          <w:rtl w:val="0"/>
        </w:rPr>
        <w:t xml:space="preserve">Zecchin, M., Caffau, M., Tosi, L., Civile, D., Brancolini, G., Rizzetto, F., Roda, C., 2010.</w:t>
      </w:r>
    </w:p>
    <w:p w:rsidR="00000000" w:rsidDel="00000000" w:rsidP="00000000" w:rsidRDefault="00000000" w:rsidRPr="00000000" w14:paraId="0000041D">
      <w:pPr>
        <w:jc w:val="both"/>
        <w:rPr/>
      </w:pPr>
      <w:r w:rsidDel="00000000" w:rsidR="00000000" w:rsidRPr="00000000">
        <w:rPr>
          <w:rtl w:val="0"/>
        </w:rPr>
        <w:t xml:space="preserve">The impact of late Quaternary glacio-eustasy and tectonics on sequence development:</w:t>
      </w:r>
    </w:p>
    <w:p w:rsidR="00000000" w:rsidDel="00000000" w:rsidP="00000000" w:rsidRDefault="00000000" w:rsidRPr="00000000" w14:paraId="0000041E">
      <w:pPr>
        <w:jc w:val="both"/>
        <w:rPr/>
      </w:pPr>
      <w:r w:rsidDel="00000000" w:rsidR="00000000" w:rsidRPr="00000000">
        <w:rPr>
          <w:rtl w:val="0"/>
        </w:rPr>
        <w:t xml:space="preserve">evidence from both uplifting and subsiding settings in Italy. Terra Nova 22, 324–329.</w:t>
      </w:r>
    </w:p>
    <w:p w:rsidR="00000000" w:rsidDel="00000000" w:rsidP="00000000" w:rsidRDefault="00000000" w:rsidRPr="00000000" w14:paraId="0000041F">
      <w:pPr>
        <w:jc w:val="both"/>
        <w:rPr/>
      </w:pPr>
      <w:r w:rsidDel="00000000" w:rsidR="00000000" w:rsidRPr="00000000">
        <w:rPr>
          <w:rtl w:val="0"/>
        </w:rPr>
        <w:t xml:space="preserve">Zecchin, M., Catuneanu, O., Caffau, M., 2017a. High-resolution sequence stratigraphy of</w:t>
      </w:r>
    </w:p>
    <w:p w:rsidR="00000000" w:rsidDel="00000000" w:rsidP="00000000" w:rsidRDefault="00000000" w:rsidRPr="00000000" w14:paraId="00000420">
      <w:pPr>
        <w:jc w:val="both"/>
        <w:rPr/>
      </w:pPr>
      <w:r w:rsidDel="00000000" w:rsidR="00000000" w:rsidRPr="00000000">
        <w:rPr>
          <w:rtl w:val="0"/>
        </w:rPr>
        <w:t xml:space="preserve">clastic shelves V: Criteria to discriminate between stratigraphic sequences and sedimentological</w:t>
      </w:r>
    </w:p>
    <w:p w:rsidR="00000000" w:rsidDel="00000000" w:rsidP="00000000" w:rsidRDefault="00000000" w:rsidRPr="00000000" w14:paraId="00000421">
      <w:pPr>
        <w:jc w:val="both"/>
        <w:rPr/>
      </w:pPr>
      <w:r w:rsidDel="00000000" w:rsidR="00000000" w:rsidRPr="00000000">
        <w:rPr>
          <w:rtl w:val="0"/>
        </w:rPr>
        <w:t xml:space="preserve">cycles. Mar. Pet. Geol. 85, 259–271.</w:t>
      </w:r>
    </w:p>
    <w:p w:rsidR="00000000" w:rsidDel="00000000" w:rsidP="00000000" w:rsidRDefault="00000000" w:rsidRPr="00000000" w14:paraId="00000422">
      <w:pPr>
        <w:jc w:val="both"/>
        <w:rPr/>
      </w:pPr>
      <w:r w:rsidDel="00000000" w:rsidR="00000000" w:rsidRPr="00000000">
        <w:rPr>
          <w:rtl w:val="0"/>
        </w:rPr>
        <w:t xml:space="preserve">Zecchin, M., Caffau, M., Catuneanu, O., Lenaz, D., 2017b. Discrimination between waveravinement</w:t>
      </w:r>
    </w:p>
    <w:p w:rsidR="00000000" w:rsidDel="00000000" w:rsidP="00000000" w:rsidRDefault="00000000" w:rsidRPr="00000000" w14:paraId="00000423">
      <w:pPr>
        <w:jc w:val="both"/>
        <w:rPr/>
      </w:pPr>
      <w:r w:rsidDel="00000000" w:rsidR="00000000" w:rsidRPr="00000000">
        <w:rPr>
          <w:rtl w:val="0"/>
        </w:rPr>
        <w:t xml:space="preserve">surfaces and bedset boundaries in Pliocene shallow-marine deposits,</w:t>
      </w:r>
    </w:p>
    <w:p w:rsidR="00000000" w:rsidDel="00000000" w:rsidP="00000000" w:rsidRDefault="00000000" w:rsidRPr="00000000" w14:paraId="00000424">
      <w:pPr>
        <w:jc w:val="both"/>
        <w:rPr/>
      </w:pPr>
      <w:r w:rsidDel="00000000" w:rsidR="00000000" w:rsidRPr="00000000">
        <w:rPr>
          <w:rtl w:val="0"/>
        </w:rPr>
        <w:t xml:space="preserve">Crotone Basin, southern Italy: an integrated sedimentological, micropaleontological and mineralogical approach. Sedimentology 64, 1755–1791.</w:t>
      </w:r>
    </w:p>
    <w:p w:rsidR="00000000" w:rsidDel="00000000" w:rsidP="00000000" w:rsidRDefault="00000000" w:rsidRPr="00000000" w14:paraId="00000425">
      <w:pPr>
        <w:jc w:val="both"/>
        <w:rPr/>
      </w:pPr>
      <w:r w:rsidDel="00000000" w:rsidR="00000000" w:rsidRPr="00000000">
        <w:rPr>
          <w:rtl w:val="0"/>
        </w:rPr>
      </w:r>
    </w:p>
    <w:sectPr>
      <w:pgSz w:h="16838" w:w="11906" w:orient="portrait"/>
      <w:pgMar w:bottom="1440.0000000000002" w:top="1440.0000000000002" w:left="1440.0000000000002" w:right="1440.000000000000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rial Unicode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t"/>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